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482" w:rsidRPr="00734482" w:rsidRDefault="00734482" w:rsidP="00BC709E">
      <w:pPr>
        <w:widowControl w:val="0"/>
        <w:tabs>
          <w:tab w:val="right" w:pos="9639"/>
        </w:tabs>
        <w:spacing w:after="0" w:line="240" w:lineRule="auto"/>
        <w:rPr>
          <w:rFonts w:ascii="Arial" w:hAnsi="Arial" w:cs="Arial"/>
          <w:b/>
          <w:sz w:val="24"/>
          <w:szCs w:val="24"/>
          <w:lang w:bidi="ar-SA"/>
        </w:rPr>
      </w:pPr>
      <w:r w:rsidRPr="00734482">
        <w:rPr>
          <w:rFonts w:ascii="Arial" w:hAnsi="Arial" w:cs="Arial"/>
          <w:b/>
          <w:sz w:val="24"/>
          <w:szCs w:val="24"/>
          <w:lang w:bidi="ar-SA"/>
        </w:rPr>
        <w:t>3GPP TSG-RAN WG2#98</w:t>
      </w:r>
      <w:r w:rsidRPr="00734482">
        <w:rPr>
          <w:rFonts w:ascii="Arial" w:hAnsi="Arial" w:cs="Arial"/>
          <w:b/>
          <w:sz w:val="24"/>
          <w:szCs w:val="24"/>
          <w:lang w:bidi="ar-SA"/>
        </w:rPr>
        <w:tab/>
        <w:t>R2-170</w:t>
      </w:r>
      <w:r w:rsidR="00BC709E" w:rsidRPr="00BC709E">
        <w:rPr>
          <w:rFonts w:ascii="Arial" w:hAnsi="Arial" w:cs="Arial"/>
          <w:b/>
          <w:sz w:val="24"/>
          <w:szCs w:val="24"/>
          <w:lang w:bidi="ar-SA"/>
        </w:rPr>
        <w:t>5124</w:t>
      </w:r>
    </w:p>
    <w:p w:rsidR="00734482" w:rsidRPr="00734482" w:rsidRDefault="00734482" w:rsidP="00734482">
      <w:pPr>
        <w:tabs>
          <w:tab w:val="center" w:pos="4153"/>
          <w:tab w:val="right" w:pos="9639"/>
        </w:tabs>
        <w:spacing w:after="0" w:line="240" w:lineRule="auto"/>
        <w:rPr>
          <w:rFonts w:ascii="Arial" w:eastAsia="MS Mincho" w:hAnsi="Arial" w:cs="Arial"/>
          <w:b/>
          <w:bCs/>
          <w:sz w:val="24"/>
          <w:szCs w:val="20"/>
          <w:lang w:eastAsia="ja-JP" w:bidi="ar-SA"/>
        </w:rPr>
      </w:pPr>
      <w:r w:rsidRPr="00734482">
        <w:rPr>
          <w:rFonts w:ascii="Arial" w:eastAsia="MS Mincho" w:hAnsi="Arial" w:cs="Arial"/>
          <w:b/>
          <w:bCs/>
          <w:sz w:val="24"/>
          <w:szCs w:val="20"/>
          <w:lang w:eastAsia="ja-JP" w:bidi="ar-SA"/>
        </w:rPr>
        <w:t>Hangzhou, China, May 15</w:t>
      </w:r>
      <w:r w:rsidRPr="00734482">
        <w:rPr>
          <w:rFonts w:ascii="Arial" w:eastAsia="MS Mincho" w:hAnsi="Arial" w:cs="Arial"/>
          <w:b/>
          <w:bCs/>
          <w:sz w:val="24"/>
          <w:szCs w:val="20"/>
          <w:vertAlign w:val="superscript"/>
          <w:lang w:eastAsia="ja-JP" w:bidi="ar-SA"/>
        </w:rPr>
        <w:t>th</w:t>
      </w:r>
      <w:r w:rsidRPr="00734482">
        <w:rPr>
          <w:rFonts w:ascii="Arial" w:eastAsia="MS Mincho" w:hAnsi="Arial" w:cs="Arial"/>
          <w:b/>
          <w:bCs/>
          <w:sz w:val="24"/>
          <w:szCs w:val="20"/>
          <w:lang w:eastAsia="ja-JP" w:bidi="ar-SA"/>
        </w:rPr>
        <w:t xml:space="preserve"> – 19</w:t>
      </w:r>
      <w:r w:rsidRPr="00734482">
        <w:rPr>
          <w:rFonts w:ascii="Arial" w:eastAsia="MS Mincho" w:hAnsi="Arial" w:cs="Arial"/>
          <w:b/>
          <w:bCs/>
          <w:sz w:val="24"/>
          <w:szCs w:val="20"/>
          <w:vertAlign w:val="superscript"/>
          <w:lang w:eastAsia="ja-JP" w:bidi="ar-SA"/>
        </w:rPr>
        <w:t>th</w:t>
      </w:r>
      <w:r w:rsidRPr="00734482">
        <w:rPr>
          <w:rFonts w:ascii="Arial" w:eastAsia="MS Mincho" w:hAnsi="Arial" w:cs="Arial"/>
          <w:b/>
          <w:bCs/>
          <w:sz w:val="24"/>
          <w:szCs w:val="20"/>
          <w:lang w:eastAsia="ja-JP" w:bidi="ar-SA"/>
        </w:rPr>
        <w:t>, 2017</w:t>
      </w:r>
    </w:p>
    <w:p w:rsidR="00734482" w:rsidRPr="00734482" w:rsidRDefault="00734482" w:rsidP="00734482">
      <w:pPr>
        <w:widowControl w:val="0"/>
        <w:spacing w:after="0" w:line="240" w:lineRule="auto"/>
        <w:rPr>
          <w:rFonts w:ascii="Arial" w:hAnsi="Arial" w:cs="Times New Roman"/>
          <w:b/>
          <w:sz w:val="18"/>
          <w:lang w:bidi="ar-SA"/>
        </w:rPr>
      </w:pPr>
    </w:p>
    <w:p w:rsidR="00734482" w:rsidRPr="00734482" w:rsidRDefault="00734482" w:rsidP="00734482">
      <w:pPr>
        <w:widowControl w:val="0"/>
        <w:spacing w:after="0" w:line="240" w:lineRule="auto"/>
        <w:jc w:val="center"/>
        <w:rPr>
          <w:rFonts w:ascii="Arial" w:hAnsi="Arial" w:cs="Arial"/>
          <w:b/>
          <w:i/>
          <w:sz w:val="18"/>
          <w:lang w:bidi="ar-SA"/>
        </w:rPr>
      </w:pPr>
    </w:p>
    <w:p w:rsidR="00734482" w:rsidRPr="00734482" w:rsidRDefault="00734482" w:rsidP="00E82A92">
      <w:pPr>
        <w:tabs>
          <w:tab w:val="left" w:pos="1985"/>
        </w:tabs>
        <w:spacing w:after="180" w:line="240" w:lineRule="auto"/>
        <w:rPr>
          <w:rFonts w:ascii="Arial" w:eastAsia="MS Mincho" w:hAnsi="Arial" w:cs="Times New Roman"/>
          <w:b/>
          <w:sz w:val="24"/>
          <w:szCs w:val="20"/>
          <w:lang w:bidi="ar-SA"/>
        </w:rPr>
      </w:pPr>
      <w:r w:rsidRPr="00734482">
        <w:rPr>
          <w:rFonts w:ascii="Arial" w:eastAsia="MS Mincho" w:hAnsi="Arial" w:cs="Times New Roman"/>
          <w:b/>
          <w:sz w:val="24"/>
          <w:szCs w:val="20"/>
          <w:lang w:bidi="ar-SA"/>
        </w:rPr>
        <w:t>Agenda item:</w:t>
      </w:r>
      <w:r w:rsidRPr="00734482">
        <w:rPr>
          <w:rFonts w:ascii="Arial" w:eastAsia="MS Mincho" w:hAnsi="Arial" w:cs="Times New Roman"/>
          <w:b/>
          <w:sz w:val="24"/>
          <w:szCs w:val="20"/>
          <w:lang w:bidi="ar-SA"/>
        </w:rPr>
        <w:tab/>
        <w:t>9.1.2.</w:t>
      </w:r>
      <w:r w:rsidR="00E82A92">
        <w:rPr>
          <w:rFonts w:ascii="Arial" w:eastAsia="MS Mincho" w:hAnsi="Arial" w:cs="Times New Roman"/>
          <w:b/>
          <w:sz w:val="24"/>
          <w:szCs w:val="20"/>
          <w:lang w:bidi="ar-SA"/>
        </w:rPr>
        <w:t>1</w:t>
      </w:r>
    </w:p>
    <w:p w:rsidR="00734482" w:rsidRPr="00734482" w:rsidRDefault="00734482" w:rsidP="00734482">
      <w:pPr>
        <w:tabs>
          <w:tab w:val="left" w:pos="1985"/>
        </w:tabs>
        <w:spacing w:after="180" w:line="240" w:lineRule="auto"/>
        <w:rPr>
          <w:rFonts w:ascii="Arial" w:eastAsia="MS Mincho" w:hAnsi="Arial" w:cs="Times New Roman"/>
          <w:b/>
          <w:sz w:val="24"/>
          <w:szCs w:val="20"/>
          <w:lang w:bidi="ar-SA"/>
        </w:rPr>
      </w:pPr>
      <w:r w:rsidRPr="00734482">
        <w:rPr>
          <w:rFonts w:ascii="Arial" w:eastAsia="MS Mincho" w:hAnsi="Arial" w:cs="Times New Roman"/>
          <w:b/>
          <w:sz w:val="24"/>
          <w:szCs w:val="20"/>
          <w:lang w:bidi="ar-SA"/>
        </w:rPr>
        <w:t xml:space="preserve">Source: </w:t>
      </w:r>
      <w:r w:rsidRPr="00734482">
        <w:rPr>
          <w:rFonts w:ascii="Arial" w:eastAsia="MS Mincho" w:hAnsi="Arial" w:cs="Times New Roman"/>
          <w:b/>
          <w:sz w:val="24"/>
          <w:szCs w:val="20"/>
          <w:lang w:bidi="ar-SA"/>
        </w:rPr>
        <w:tab/>
        <w:t xml:space="preserve">Sequans Communications </w:t>
      </w:r>
    </w:p>
    <w:p w:rsidR="00734482" w:rsidRPr="00734482" w:rsidRDefault="00734482" w:rsidP="00047EE6">
      <w:pPr>
        <w:tabs>
          <w:tab w:val="left" w:pos="1985"/>
        </w:tabs>
        <w:spacing w:after="180" w:line="240" w:lineRule="auto"/>
        <w:ind w:left="1980" w:hanging="1980"/>
        <w:rPr>
          <w:rFonts w:ascii="Arial" w:eastAsia="MS Mincho" w:hAnsi="Arial" w:cs="Times New Roman"/>
          <w:b/>
          <w:sz w:val="24"/>
          <w:szCs w:val="20"/>
          <w:lang w:bidi="ar-SA"/>
        </w:rPr>
      </w:pPr>
      <w:r w:rsidRPr="00734482">
        <w:rPr>
          <w:rFonts w:ascii="Arial" w:eastAsia="MS Mincho" w:hAnsi="Arial" w:cs="Times New Roman"/>
          <w:b/>
          <w:sz w:val="24"/>
          <w:szCs w:val="20"/>
          <w:lang w:bidi="ar-SA"/>
        </w:rPr>
        <w:t xml:space="preserve">Title: </w:t>
      </w:r>
      <w:r w:rsidRPr="00734482">
        <w:rPr>
          <w:rFonts w:ascii="Arial" w:eastAsia="MS Mincho" w:hAnsi="Arial" w:cs="Times New Roman"/>
          <w:b/>
          <w:sz w:val="24"/>
          <w:szCs w:val="20"/>
          <w:lang w:bidi="ar-SA"/>
        </w:rPr>
        <w:tab/>
      </w:r>
      <w:r w:rsidR="00047EE6">
        <w:rPr>
          <w:rFonts w:ascii="Arial" w:eastAsia="MS Mincho" w:hAnsi="Arial" w:cs="Times New Roman"/>
          <w:b/>
          <w:sz w:val="24"/>
          <w:szCs w:val="20"/>
          <w:lang w:bidi="ar-SA"/>
        </w:rPr>
        <w:t>Latency Reduction in</w:t>
      </w:r>
      <w:r>
        <w:rPr>
          <w:rFonts w:ascii="Arial" w:eastAsia="MS Mincho" w:hAnsi="Arial" w:cs="Times New Roman"/>
          <w:b/>
          <w:sz w:val="24"/>
          <w:szCs w:val="20"/>
          <w:lang w:bidi="ar-SA"/>
        </w:rPr>
        <w:t xml:space="preserve"> </w:t>
      </w:r>
      <w:r w:rsidRPr="00734482">
        <w:rPr>
          <w:rFonts w:ascii="Arial" w:eastAsia="MS Mincho" w:hAnsi="Arial" w:cs="Times New Roman"/>
          <w:b/>
          <w:sz w:val="24"/>
          <w:szCs w:val="20"/>
          <w:lang w:bidi="ar-SA"/>
        </w:rPr>
        <w:t>L2 relay</w:t>
      </w:r>
      <w:r w:rsidR="00047EE6">
        <w:rPr>
          <w:rFonts w:ascii="Arial" w:eastAsia="MS Mincho" w:hAnsi="Arial" w:cs="Times New Roman"/>
          <w:b/>
          <w:sz w:val="24"/>
          <w:szCs w:val="20"/>
          <w:lang w:bidi="ar-SA"/>
        </w:rPr>
        <w:t xml:space="preserve"> Architecture</w:t>
      </w:r>
    </w:p>
    <w:p w:rsidR="00734482" w:rsidRPr="00734482" w:rsidRDefault="00734482" w:rsidP="00734482">
      <w:pPr>
        <w:tabs>
          <w:tab w:val="left" w:pos="1985"/>
        </w:tabs>
        <w:spacing w:after="180" w:line="240" w:lineRule="auto"/>
        <w:ind w:left="1980" w:hanging="1980"/>
        <w:rPr>
          <w:rFonts w:ascii="Arial" w:eastAsia="MS Mincho" w:hAnsi="Arial" w:cs="Times New Roman"/>
          <w:b/>
          <w:sz w:val="24"/>
          <w:szCs w:val="20"/>
          <w:lang w:bidi="ar-SA"/>
        </w:rPr>
      </w:pPr>
      <w:r w:rsidRPr="00734482">
        <w:rPr>
          <w:rFonts w:ascii="Arial" w:eastAsia="MS Mincho" w:hAnsi="Arial" w:cs="Times New Roman"/>
          <w:b/>
          <w:sz w:val="24"/>
          <w:szCs w:val="20"/>
          <w:lang w:bidi="ar-SA"/>
        </w:rPr>
        <w:t>Document for:</w:t>
      </w:r>
      <w:r w:rsidRPr="00734482">
        <w:rPr>
          <w:rFonts w:ascii="Arial" w:eastAsia="MS Mincho" w:hAnsi="Arial" w:cs="Times New Roman"/>
          <w:b/>
          <w:sz w:val="24"/>
          <w:szCs w:val="20"/>
          <w:lang w:bidi="ar-SA"/>
        </w:rPr>
        <w:tab/>
        <w:t>Discussion and Decision</w:t>
      </w:r>
    </w:p>
    <w:p w:rsidR="00734482" w:rsidRPr="00DA6D38" w:rsidRDefault="00DA6D38" w:rsidP="00DA6D38">
      <w:pPr>
        <w:keepNext/>
        <w:keepLines/>
        <w:pBdr>
          <w:top w:val="single" w:sz="12" w:space="3" w:color="auto"/>
        </w:pBdr>
        <w:tabs>
          <w:tab w:val="num" w:pos="432"/>
        </w:tabs>
        <w:spacing w:before="240" w:after="180" w:line="240" w:lineRule="auto"/>
        <w:ind w:left="432" w:hanging="432"/>
        <w:outlineLvl w:val="0"/>
        <w:rPr>
          <w:rFonts w:ascii="Arial" w:eastAsia="MS Mincho" w:hAnsi="Arial" w:cs="Times New Roman"/>
          <w:sz w:val="36"/>
          <w:szCs w:val="20"/>
          <w:lang w:bidi="ar-SA"/>
        </w:rPr>
      </w:pPr>
      <w:r>
        <w:rPr>
          <w:rFonts w:ascii="Arial" w:eastAsia="MS Mincho" w:hAnsi="Arial" w:cs="Times New Roman"/>
          <w:sz w:val="36"/>
          <w:szCs w:val="20"/>
          <w:lang w:bidi="ar-SA"/>
        </w:rPr>
        <w:t>1</w:t>
      </w:r>
      <w:r>
        <w:rPr>
          <w:rFonts w:ascii="Arial" w:eastAsia="MS Mincho" w:hAnsi="Arial" w:cs="Times New Roman"/>
          <w:sz w:val="36"/>
          <w:szCs w:val="20"/>
          <w:lang w:bidi="ar-SA"/>
        </w:rPr>
        <w:tab/>
      </w:r>
      <w:r w:rsidR="00734482" w:rsidRPr="00DA6D38">
        <w:rPr>
          <w:rFonts w:ascii="Arial" w:eastAsia="MS Mincho" w:hAnsi="Arial" w:cs="Times New Roman"/>
          <w:sz w:val="36"/>
          <w:szCs w:val="20"/>
          <w:lang w:bidi="ar-SA"/>
        </w:rPr>
        <w:t>Introduction</w:t>
      </w:r>
    </w:p>
    <w:p w:rsidR="00722870" w:rsidRDefault="00722870" w:rsidP="00834FE3">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It </w:t>
      </w:r>
      <w:r w:rsidR="00834FE3">
        <w:rPr>
          <w:rFonts w:ascii="Times New Roman" w:eastAsia="MS Mincho" w:hAnsi="Times New Roman" w:cs="Times New Roman"/>
          <w:sz w:val="20"/>
          <w:szCs w:val="20"/>
          <w:lang w:bidi="ar-SA"/>
        </w:rPr>
        <w:t>is</w:t>
      </w:r>
      <w:r>
        <w:rPr>
          <w:rFonts w:ascii="Times New Roman" w:eastAsia="MS Mincho" w:hAnsi="Times New Roman" w:cs="Times New Roman"/>
          <w:sz w:val="20"/>
          <w:szCs w:val="20"/>
          <w:lang w:bidi="ar-SA"/>
        </w:rPr>
        <w:t xml:space="preserve"> always desired to decrease the latency since it has implication on other metrics such as QoS, throughput, responsiveness and power consumption</w:t>
      </w:r>
      <w:r w:rsidR="00834FE3">
        <w:rPr>
          <w:rFonts w:ascii="Times New Roman" w:eastAsia="MS Mincho" w:hAnsi="Times New Roman" w:cs="Times New Roman"/>
          <w:sz w:val="20"/>
          <w:szCs w:val="20"/>
          <w:lang w:bidi="ar-SA"/>
        </w:rPr>
        <w:t>.</w:t>
      </w:r>
      <w:r>
        <w:rPr>
          <w:rFonts w:ascii="Times New Roman" w:eastAsia="MS Mincho" w:hAnsi="Times New Roman" w:cs="Times New Roman"/>
          <w:sz w:val="20"/>
          <w:szCs w:val="20"/>
          <w:lang w:bidi="ar-SA"/>
        </w:rPr>
        <w:t xml:space="preserve"> </w:t>
      </w:r>
    </w:p>
    <w:p w:rsidR="00047EE6" w:rsidRDefault="00047EE6" w:rsidP="008A57E9">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The Latency metric </w:t>
      </w:r>
      <w:r w:rsidR="00722870">
        <w:rPr>
          <w:rFonts w:ascii="Times New Roman" w:eastAsia="MS Mincho" w:hAnsi="Times New Roman" w:cs="Times New Roman"/>
          <w:sz w:val="20"/>
          <w:szCs w:val="20"/>
          <w:lang w:bidi="ar-SA"/>
        </w:rPr>
        <w:t xml:space="preserve">was </w:t>
      </w:r>
      <w:r w:rsidR="00834FE3">
        <w:rPr>
          <w:rFonts w:ascii="Times New Roman" w:eastAsia="MS Mincho" w:hAnsi="Times New Roman" w:cs="Times New Roman"/>
          <w:sz w:val="20"/>
          <w:szCs w:val="20"/>
          <w:lang w:bidi="ar-SA"/>
        </w:rPr>
        <w:t>already</w:t>
      </w:r>
      <w:r w:rsidR="00722870">
        <w:rPr>
          <w:rFonts w:ascii="Times New Roman" w:eastAsia="MS Mincho" w:hAnsi="Times New Roman" w:cs="Times New Roman"/>
          <w:sz w:val="20"/>
          <w:szCs w:val="20"/>
          <w:lang w:bidi="ar-SA"/>
        </w:rPr>
        <w:t xml:space="preserve"> discussed in the scope of </w:t>
      </w:r>
      <w:r>
        <w:rPr>
          <w:rFonts w:ascii="Times New Roman" w:eastAsia="MS Mincho" w:hAnsi="Times New Roman" w:cs="Times New Roman"/>
          <w:sz w:val="20"/>
          <w:szCs w:val="20"/>
          <w:lang w:bidi="ar-SA"/>
        </w:rPr>
        <w:t xml:space="preserve">the </w:t>
      </w:r>
      <w:r w:rsidR="008A57E9" w:rsidRPr="008A57E9">
        <w:rPr>
          <w:rFonts w:ascii="Times New Roman" w:eastAsia="MS Mincho" w:hAnsi="Times New Roman" w:cs="Times New Roman"/>
          <w:sz w:val="20"/>
          <w:szCs w:val="20"/>
          <w:lang w:bidi="ar-SA"/>
        </w:rPr>
        <w:t>Layer 2 evolved UE-to-Network relay</w:t>
      </w:r>
      <w:r>
        <w:rPr>
          <w:rFonts w:ascii="Times New Roman" w:eastAsia="MS Mincho" w:hAnsi="Times New Roman" w:cs="Times New Roman"/>
          <w:sz w:val="20"/>
          <w:szCs w:val="20"/>
          <w:lang w:bidi="ar-SA"/>
        </w:rPr>
        <w:t xml:space="preserve"> design both online and in various </w:t>
      </w:r>
      <w:r w:rsidR="00983511">
        <w:rPr>
          <w:rFonts w:ascii="Times New Roman" w:eastAsia="MS Mincho" w:hAnsi="Times New Roman" w:cs="Times New Roman"/>
          <w:sz w:val="20"/>
          <w:szCs w:val="20"/>
          <w:lang w:bidi="ar-SA"/>
        </w:rPr>
        <w:t xml:space="preserve">contributions. </w:t>
      </w:r>
      <w:r>
        <w:rPr>
          <w:rFonts w:ascii="Times New Roman" w:eastAsia="MS Mincho" w:hAnsi="Times New Roman" w:cs="Times New Roman"/>
          <w:sz w:val="20"/>
          <w:szCs w:val="20"/>
          <w:lang w:bidi="ar-SA"/>
        </w:rPr>
        <w:t>Indeed it seems that the additional communication leg is bo</w:t>
      </w:r>
      <w:r w:rsidR="00983511">
        <w:rPr>
          <w:rFonts w:ascii="Times New Roman" w:eastAsia="MS Mincho" w:hAnsi="Times New Roman" w:cs="Times New Roman"/>
          <w:sz w:val="20"/>
          <w:szCs w:val="20"/>
          <w:lang w:bidi="ar-SA"/>
        </w:rPr>
        <w:t>u</w:t>
      </w:r>
      <w:r>
        <w:rPr>
          <w:rFonts w:ascii="Times New Roman" w:eastAsia="MS Mincho" w:hAnsi="Times New Roman" w:cs="Times New Roman"/>
          <w:sz w:val="20"/>
          <w:szCs w:val="20"/>
          <w:lang w:bidi="ar-SA"/>
        </w:rPr>
        <w:t xml:space="preserve">nd to introduce an additional </w:t>
      </w:r>
      <w:r w:rsidR="00983511">
        <w:rPr>
          <w:rFonts w:ascii="Times New Roman" w:eastAsia="MS Mincho" w:hAnsi="Times New Roman" w:cs="Times New Roman"/>
          <w:sz w:val="20"/>
          <w:szCs w:val="20"/>
          <w:lang w:bidi="ar-SA"/>
        </w:rPr>
        <w:t>latency</w:t>
      </w:r>
      <w:r>
        <w:rPr>
          <w:rFonts w:ascii="Times New Roman" w:eastAsia="MS Mincho" w:hAnsi="Times New Roman" w:cs="Times New Roman"/>
          <w:sz w:val="20"/>
          <w:szCs w:val="20"/>
          <w:lang w:bidi="ar-SA"/>
        </w:rPr>
        <w:t xml:space="preserve"> into the </w:t>
      </w:r>
      <w:r w:rsidR="008A57E9" w:rsidRPr="008A57E9">
        <w:rPr>
          <w:rFonts w:ascii="Times New Roman" w:eastAsia="MS Mincho" w:hAnsi="Times New Roman" w:cs="Times New Roman"/>
          <w:sz w:val="20"/>
          <w:szCs w:val="20"/>
          <w:lang w:bidi="ar-SA"/>
        </w:rPr>
        <w:t>Layer 2 evolved UE-to-Network relay</w:t>
      </w:r>
      <w:r>
        <w:rPr>
          <w:rFonts w:ascii="Times New Roman" w:eastAsia="MS Mincho" w:hAnsi="Times New Roman" w:cs="Times New Roman"/>
          <w:sz w:val="20"/>
          <w:szCs w:val="20"/>
          <w:lang w:bidi="ar-SA"/>
        </w:rPr>
        <w:t xml:space="preserve"> architecture in compare to the direct architecture</w:t>
      </w:r>
    </w:p>
    <w:p w:rsidR="00983511" w:rsidRDefault="00983511" w:rsidP="00722870">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In this contribution we look into the latency which is inherited by the sidelink design and evaluate possible L2 solutions to minimize the latency and with that improve the power consumption.</w:t>
      </w:r>
    </w:p>
    <w:p w:rsidR="00734482" w:rsidRPr="00734482" w:rsidRDefault="00B54A09" w:rsidP="00B54A09">
      <w:pPr>
        <w:keepNext/>
        <w:keepLines/>
        <w:pBdr>
          <w:top w:val="single" w:sz="12" w:space="3" w:color="auto"/>
        </w:pBdr>
        <w:tabs>
          <w:tab w:val="num" w:pos="432"/>
        </w:tabs>
        <w:spacing w:before="240" w:after="180" w:line="240" w:lineRule="auto"/>
        <w:ind w:left="432" w:hanging="432"/>
        <w:outlineLvl w:val="0"/>
        <w:rPr>
          <w:rFonts w:ascii="Arial" w:eastAsia="MS Mincho" w:hAnsi="Arial" w:cs="Times New Roman"/>
          <w:sz w:val="36"/>
          <w:szCs w:val="20"/>
          <w:lang w:bidi="ar-SA"/>
        </w:rPr>
      </w:pPr>
      <w:r>
        <w:rPr>
          <w:rFonts w:ascii="Arial" w:eastAsia="MS Mincho" w:hAnsi="Arial" w:cs="Times New Roman"/>
          <w:sz w:val="36"/>
          <w:szCs w:val="20"/>
          <w:lang w:bidi="ar-SA"/>
        </w:rPr>
        <w:t>2</w:t>
      </w:r>
      <w:r>
        <w:rPr>
          <w:rFonts w:ascii="Arial" w:eastAsia="MS Mincho" w:hAnsi="Arial" w:cs="Times New Roman"/>
          <w:sz w:val="36"/>
          <w:szCs w:val="20"/>
          <w:lang w:bidi="ar-SA"/>
        </w:rPr>
        <w:tab/>
        <w:t>Discussion</w:t>
      </w:r>
    </w:p>
    <w:p w:rsidR="006073CF" w:rsidRDefault="006073CF" w:rsidP="0060750E">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Latency is a basic metric in communication </w:t>
      </w:r>
      <w:r w:rsidR="00767EA5">
        <w:rPr>
          <w:rFonts w:ascii="Times New Roman" w:eastAsia="MS Mincho" w:hAnsi="Times New Roman" w:cs="Times New Roman"/>
          <w:sz w:val="20"/>
          <w:szCs w:val="20"/>
          <w:lang w:bidi="ar-SA"/>
        </w:rPr>
        <w:t>systems and it</w:t>
      </w:r>
      <w:r>
        <w:rPr>
          <w:rFonts w:ascii="Times New Roman" w:eastAsia="MS Mincho" w:hAnsi="Times New Roman" w:cs="Times New Roman"/>
          <w:sz w:val="20"/>
          <w:szCs w:val="20"/>
          <w:lang w:bidi="ar-SA"/>
        </w:rPr>
        <w:t xml:space="preserve"> is always desired to decrease the latency since it has implication on other metrics such as QoS, throughput, responsiveness and power consumption. </w:t>
      </w:r>
      <w:r w:rsidR="0060750E">
        <w:rPr>
          <w:rFonts w:ascii="Times New Roman" w:eastAsia="MS Mincho" w:hAnsi="Times New Roman" w:cs="Times New Roman"/>
          <w:sz w:val="20"/>
          <w:szCs w:val="20"/>
          <w:lang w:bidi="ar-SA"/>
        </w:rPr>
        <w:t>P</w:t>
      </w:r>
      <w:r w:rsidR="00767EA5">
        <w:rPr>
          <w:rFonts w:ascii="Times New Roman" w:eastAsia="MS Mincho" w:hAnsi="Times New Roman" w:cs="Times New Roman"/>
          <w:sz w:val="20"/>
          <w:szCs w:val="20"/>
          <w:lang w:bidi="ar-SA"/>
        </w:rPr>
        <w:t>ower consumption, is the most significant metric for wearables and IoT devices as already identified in</w:t>
      </w:r>
      <w:r w:rsidR="0060750E">
        <w:rPr>
          <w:rFonts w:ascii="Times New Roman" w:eastAsia="MS Mincho" w:hAnsi="Times New Roman" w:cs="Times New Roman"/>
          <w:sz w:val="20"/>
          <w:szCs w:val="20"/>
          <w:lang w:bidi="ar-SA"/>
        </w:rPr>
        <w:t xml:space="preserve"> </w:t>
      </w:r>
      <w:r w:rsidR="008A57E9" w:rsidRPr="008A57E9">
        <w:rPr>
          <w:rFonts w:ascii="Times New Roman" w:eastAsia="MS Mincho" w:hAnsi="Times New Roman" w:cs="Times New Roman"/>
          <w:sz w:val="20"/>
          <w:szCs w:val="20"/>
          <w:lang w:bidi="ar-SA"/>
        </w:rPr>
        <w:t xml:space="preserve">TR 36.746 </w:t>
      </w:r>
      <w:r w:rsidR="00767EA5">
        <w:rPr>
          <w:rFonts w:ascii="Times New Roman" w:eastAsia="MS Mincho" w:hAnsi="Times New Roman" w:cs="Times New Roman"/>
          <w:sz w:val="20"/>
          <w:szCs w:val="20"/>
          <w:lang w:bidi="ar-SA"/>
        </w:rPr>
        <w:t>[</w:t>
      </w:r>
      <w:r w:rsidR="0060750E">
        <w:rPr>
          <w:rFonts w:ascii="Times New Roman" w:eastAsia="MS Mincho" w:hAnsi="Times New Roman" w:cs="Times New Roman"/>
          <w:sz w:val="20"/>
          <w:szCs w:val="20"/>
          <w:lang w:bidi="ar-SA"/>
        </w:rPr>
        <w:t>1</w:t>
      </w:r>
      <w:r w:rsidR="00767EA5">
        <w:rPr>
          <w:rFonts w:ascii="Times New Roman" w:eastAsia="MS Mincho" w:hAnsi="Times New Roman" w:cs="Times New Roman"/>
          <w:sz w:val="20"/>
          <w:szCs w:val="20"/>
          <w:lang w:bidi="ar-SA"/>
        </w:rPr>
        <w:t xml:space="preserve">]. If we could somehow reduce the air interface delay, and in particular for </w:t>
      </w:r>
      <w:r w:rsidR="00767EA5" w:rsidRPr="00767EA5">
        <w:rPr>
          <w:rFonts w:ascii="Times New Roman" w:eastAsia="MS Mincho" w:hAnsi="Times New Roman" w:cs="Times New Roman"/>
          <w:sz w:val="20"/>
          <w:szCs w:val="20"/>
          <w:lang w:bidi="ar-SA"/>
        </w:rPr>
        <w:t>application</w:t>
      </w:r>
      <w:r w:rsidR="00767EA5">
        <w:rPr>
          <w:rFonts w:ascii="Times New Roman" w:eastAsia="MS Mincho" w:hAnsi="Times New Roman" w:cs="Times New Roman"/>
          <w:sz w:val="20"/>
          <w:szCs w:val="20"/>
          <w:lang w:bidi="ar-SA"/>
        </w:rPr>
        <w:t>s</w:t>
      </w:r>
      <w:r w:rsidR="00767EA5" w:rsidRPr="00767EA5">
        <w:rPr>
          <w:rFonts w:ascii="Times New Roman" w:eastAsia="MS Mincho" w:hAnsi="Times New Roman" w:cs="Times New Roman"/>
          <w:sz w:val="20"/>
          <w:szCs w:val="20"/>
          <w:lang w:bidi="ar-SA"/>
        </w:rPr>
        <w:t xml:space="preserve"> which are characterized with short bursty communication sessions</w:t>
      </w:r>
      <w:r w:rsidR="00767EA5">
        <w:rPr>
          <w:rFonts w:ascii="Times New Roman" w:eastAsia="MS Mincho" w:hAnsi="Times New Roman" w:cs="Times New Roman"/>
          <w:sz w:val="20"/>
          <w:szCs w:val="20"/>
          <w:lang w:bidi="ar-SA"/>
        </w:rPr>
        <w:t>, the overall</w:t>
      </w:r>
      <w:r w:rsidR="00767EA5" w:rsidRPr="00767EA5">
        <w:rPr>
          <w:rFonts w:ascii="Times New Roman" w:eastAsia="MS Mincho" w:hAnsi="Times New Roman" w:cs="Times New Roman"/>
          <w:sz w:val="20"/>
          <w:szCs w:val="20"/>
          <w:lang w:bidi="ar-SA"/>
        </w:rPr>
        <w:t xml:space="preserve"> communication sessions </w:t>
      </w:r>
      <w:r w:rsidR="00767EA5">
        <w:rPr>
          <w:rFonts w:ascii="Times New Roman" w:eastAsia="MS Mincho" w:hAnsi="Times New Roman" w:cs="Times New Roman"/>
          <w:sz w:val="20"/>
          <w:szCs w:val="20"/>
          <w:lang w:bidi="ar-SA"/>
        </w:rPr>
        <w:t xml:space="preserve">would be shorten </w:t>
      </w:r>
      <w:r w:rsidR="00767EA5" w:rsidRPr="00767EA5">
        <w:rPr>
          <w:rFonts w:ascii="Times New Roman" w:eastAsia="MS Mincho" w:hAnsi="Times New Roman" w:cs="Times New Roman"/>
          <w:sz w:val="20"/>
          <w:szCs w:val="20"/>
          <w:lang w:bidi="ar-SA"/>
        </w:rPr>
        <w:t>and quicke</w:t>
      </w:r>
      <w:r w:rsidR="00767EA5">
        <w:rPr>
          <w:rFonts w:ascii="Times New Roman" w:eastAsia="MS Mincho" w:hAnsi="Times New Roman" w:cs="Times New Roman"/>
          <w:sz w:val="20"/>
          <w:szCs w:val="20"/>
          <w:lang w:bidi="ar-SA"/>
        </w:rPr>
        <w:t xml:space="preserve">r return </w:t>
      </w:r>
      <w:r w:rsidR="0060750E">
        <w:rPr>
          <w:rFonts w:ascii="Times New Roman" w:eastAsia="MS Mincho" w:hAnsi="Times New Roman" w:cs="Times New Roman"/>
          <w:sz w:val="20"/>
          <w:szCs w:val="20"/>
          <w:lang w:bidi="ar-SA"/>
        </w:rPr>
        <w:t>to</w:t>
      </w:r>
      <w:r w:rsidR="00767EA5">
        <w:rPr>
          <w:rFonts w:ascii="Times New Roman" w:eastAsia="MS Mincho" w:hAnsi="Times New Roman" w:cs="Times New Roman"/>
          <w:sz w:val="20"/>
          <w:szCs w:val="20"/>
          <w:lang w:bidi="ar-SA"/>
        </w:rPr>
        <w:t xml:space="preserve"> power saving mode could be achieved.</w:t>
      </w:r>
    </w:p>
    <w:p w:rsidR="00767EA5" w:rsidRPr="006F6CE8" w:rsidRDefault="006F6CE8" w:rsidP="007856CC">
      <w:pPr>
        <w:spacing w:after="180" w:line="260" w:lineRule="atLeast"/>
        <w:ind w:left="1440" w:hanging="1440"/>
        <w:jc w:val="both"/>
        <w:rPr>
          <w:rFonts w:ascii="Times New Roman" w:eastAsia="MS Mincho" w:hAnsi="Times New Roman" w:cs="Times New Roman"/>
          <w:b/>
          <w:bCs/>
          <w:sz w:val="20"/>
          <w:szCs w:val="20"/>
          <w:lang w:bidi="ar-SA"/>
        </w:rPr>
      </w:pPr>
      <w:r w:rsidRPr="006F6CE8">
        <w:rPr>
          <w:rFonts w:ascii="Times New Roman" w:eastAsia="MS Mincho" w:hAnsi="Times New Roman" w:cs="Times New Roman"/>
          <w:b/>
          <w:bCs/>
          <w:sz w:val="20"/>
          <w:szCs w:val="20"/>
          <w:lang w:bidi="ar-SA"/>
        </w:rPr>
        <w:t>Observation 1:</w:t>
      </w:r>
      <w:r w:rsidRPr="006F6CE8">
        <w:rPr>
          <w:rFonts w:ascii="Times New Roman" w:eastAsia="MS Mincho" w:hAnsi="Times New Roman" w:cs="Times New Roman"/>
          <w:b/>
          <w:bCs/>
          <w:sz w:val="20"/>
          <w:szCs w:val="20"/>
          <w:lang w:bidi="ar-SA"/>
        </w:rPr>
        <w:tab/>
      </w:r>
      <w:r>
        <w:rPr>
          <w:rFonts w:ascii="Times New Roman" w:eastAsia="MS Mincho" w:hAnsi="Times New Roman" w:cs="Times New Roman"/>
          <w:b/>
          <w:bCs/>
          <w:sz w:val="20"/>
          <w:szCs w:val="20"/>
          <w:lang w:bidi="ar-SA"/>
        </w:rPr>
        <w:t>L</w:t>
      </w:r>
      <w:r w:rsidRPr="006F6CE8">
        <w:rPr>
          <w:rFonts w:ascii="Times New Roman" w:eastAsia="MS Mincho" w:hAnsi="Times New Roman" w:cs="Times New Roman"/>
          <w:b/>
          <w:bCs/>
          <w:sz w:val="20"/>
          <w:szCs w:val="20"/>
          <w:lang w:bidi="ar-SA"/>
        </w:rPr>
        <w:t xml:space="preserve">atency reduction </w:t>
      </w:r>
      <w:r>
        <w:rPr>
          <w:rFonts w:ascii="Times New Roman" w:eastAsia="MS Mincho" w:hAnsi="Times New Roman" w:cs="Times New Roman"/>
          <w:b/>
          <w:bCs/>
          <w:sz w:val="20"/>
          <w:szCs w:val="20"/>
          <w:lang w:bidi="ar-SA"/>
        </w:rPr>
        <w:t xml:space="preserve">in L2 evolved </w:t>
      </w:r>
      <w:r w:rsidR="0060750E">
        <w:rPr>
          <w:rFonts w:ascii="Times New Roman" w:eastAsia="MS Mincho" w:hAnsi="Times New Roman" w:cs="Times New Roman"/>
          <w:b/>
          <w:bCs/>
          <w:sz w:val="20"/>
          <w:szCs w:val="20"/>
          <w:lang w:bidi="ar-SA"/>
        </w:rPr>
        <w:t xml:space="preserve">UE-to-NW </w:t>
      </w:r>
      <w:r>
        <w:rPr>
          <w:rFonts w:ascii="Times New Roman" w:eastAsia="MS Mincho" w:hAnsi="Times New Roman" w:cs="Times New Roman"/>
          <w:b/>
          <w:bCs/>
          <w:sz w:val="20"/>
          <w:szCs w:val="20"/>
          <w:lang w:bidi="ar-SA"/>
        </w:rPr>
        <w:t xml:space="preserve">relay architecture </w:t>
      </w:r>
      <w:r w:rsidRPr="006F6CE8">
        <w:rPr>
          <w:rFonts w:ascii="Times New Roman" w:eastAsia="MS Mincho" w:hAnsi="Times New Roman" w:cs="Times New Roman"/>
          <w:b/>
          <w:bCs/>
          <w:sz w:val="20"/>
          <w:szCs w:val="20"/>
          <w:lang w:bidi="ar-SA"/>
        </w:rPr>
        <w:t>is desired from power consumption PoV</w:t>
      </w:r>
    </w:p>
    <w:p w:rsidR="006073CF" w:rsidRDefault="0060750E" w:rsidP="00267208">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T</w:t>
      </w:r>
      <w:r w:rsidR="006073CF">
        <w:rPr>
          <w:rFonts w:ascii="Times New Roman" w:eastAsia="MS Mincho" w:hAnsi="Times New Roman" w:cs="Times New Roman"/>
          <w:sz w:val="20"/>
          <w:szCs w:val="20"/>
          <w:lang w:bidi="ar-SA"/>
        </w:rPr>
        <w:t xml:space="preserve">he Latency metric was </w:t>
      </w:r>
      <w:r w:rsidR="006F6CE8">
        <w:rPr>
          <w:rFonts w:ascii="Times New Roman" w:eastAsia="MS Mincho" w:hAnsi="Times New Roman" w:cs="Times New Roman"/>
          <w:sz w:val="20"/>
          <w:szCs w:val="20"/>
          <w:lang w:bidi="ar-SA"/>
        </w:rPr>
        <w:t>already</w:t>
      </w:r>
      <w:r w:rsidR="006073CF">
        <w:rPr>
          <w:rFonts w:ascii="Times New Roman" w:eastAsia="MS Mincho" w:hAnsi="Times New Roman" w:cs="Times New Roman"/>
          <w:sz w:val="20"/>
          <w:szCs w:val="20"/>
          <w:lang w:bidi="ar-SA"/>
        </w:rPr>
        <w:t xml:space="preserve"> discussed in the scope of the </w:t>
      </w:r>
      <w:r w:rsidR="00267208" w:rsidRPr="008A57E9">
        <w:rPr>
          <w:rFonts w:ascii="Times New Roman" w:eastAsia="MS Mincho" w:hAnsi="Times New Roman" w:cs="Times New Roman"/>
          <w:sz w:val="20"/>
          <w:szCs w:val="20"/>
          <w:lang w:bidi="ar-SA"/>
        </w:rPr>
        <w:t>Layer 2 evolved UE-to-Network relay</w:t>
      </w:r>
      <w:r w:rsidR="00267208">
        <w:rPr>
          <w:rFonts w:ascii="Times New Roman" w:eastAsia="MS Mincho" w:hAnsi="Times New Roman" w:cs="Times New Roman"/>
          <w:sz w:val="20"/>
          <w:szCs w:val="20"/>
          <w:lang w:bidi="ar-SA"/>
        </w:rPr>
        <w:t xml:space="preserve"> </w:t>
      </w:r>
      <w:r w:rsidR="006073CF">
        <w:rPr>
          <w:rFonts w:ascii="Times New Roman" w:eastAsia="MS Mincho" w:hAnsi="Times New Roman" w:cs="Times New Roman"/>
          <w:sz w:val="20"/>
          <w:szCs w:val="20"/>
          <w:lang w:bidi="ar-SA"/>
        </w:rPr>
        <w:t xml:space="preserve">design both online and in various contributions. Indeed it seems that the additional communication leg </w:t>
      </w:r>
      <w:r w:rsidR="006F6CE8">
        <w:rPr>
          <w:rFonts w:ascii="Times New Roman" w:eastAsia="MS Mincho" w:hAnsi="Times New Roman" w:cs="Times New Roman"/>
          <w:sz w:val="20"/>
          <w:szCs w:val="20"/>
          <w:lang w:bidi="ar-SA"/>
        </w:rPr>
        <w:t>presented with the</w:t>
      </w:r>
      <w:r>
        <w:rPr>
          <w:rFonts w:ascii="Times New Roman" w:eastAsia="MS Mincho" w:hAnsi="Times New Roman" w:cs="Times New Roman"/>
          <w:sz w:val="20"/>
          <w:szCs w:val="20"/>
          <w:lang w:bidi="ar-SA"/>
        </w:rPr>
        <w:t xml:space="preserve"> L2</w:t>
      </w:r>
      <w:r w:rsidR="006F6CE8">
        <w:rPr>
          <w:rFonts w:ascii="Times New Roman" w:eastAsia="MS Mincho" w:hAnsi="Times New Roman" w:cs="Times New Roman"/>
          <w:sz w:val="20"/>
          <w:szCs w:val="20"/>
          <w:lang w:bidi="ar-SA"/>
        </w:rPr>
        <w:t xml:space="preserve"> relay architecture </w:t>
      </w:r>
      <w:r w:rsidR="006073CF">
        <w:rPr>
          <w:rFonts w:ascii="Times New Roman" w:eastAsia="MS Mincho" w:hAnsi="Times New Roman" w:cs="Times New Roman"/>
          <w:sz w:val="20"/>
          <w:szCs w:val="20"/>
          <w:lang w:bidi="ar-SA"/>
        </w:rPr>
        <w:t>is bound to introduce an additional latency in compare to the direct architecture</w:t>
      </w:r>
      <w:r>
        <w:rPr>
          <w:rFonts w:ascii="Times New Roman" w:eastAsia="MS Mincho" w:hAnsi="Times New Roman" w:cs="Times New Roman"/>
          <w:sz w:val="20"/>
          <w:szCs w:val="20"/>
          <w:lang w:bidi="ar-SA"/>
        </w:rPr>
        <w:t xml:space="preserve"> and</w:t>
      </w:r>
      <w:r w:rsidR="006073CF">
        <w:rPr>
          <w:rFonts w:ascii="Times New Roman" w:eastAsia="MS Mincho" w:hAnsi="Times New Roman" w:cs="Times New Roman"/>
          <w:sz w:val="20"/>
          <w:szCs w:val="20"/>
          <w:lang w:bidi="ar-SA"/>
        </w:rPr>
        <w:t xml:space="preserve"> there were several attempts to limit the latency derogation at least in some sensitive scenarios such as in HO [</w:t>
      </w:r>
      <w:r w:rsidR="00A37F56">
        <w:rPr>
          <w:rFonts w:ascii="Times New Roman" w:eastAsia="MS Mincho" w:hAnsi="Times New Roman" w:cs="Times New Roman"/>
          <w:sz w:val="20"/>
          <w:szCs w:val="20"/>
          <w:lang w:bidi="ar-SA"/>
        </w:rPr>
        <w:t>2</w:t>
      </w:r>
      <w:r w:rsidR="006073CF">
        <w:rPr>
          <w:rFonts w:ascii="Times New Roman" w:eastAsia="MS Mincho" w:hAnsi="Times New Roman" w:cs="Times New Roman"/>
          <w:sz w:val="20"/>
          <w:szCs w:val="20"/>
          <w:lang w:bidi="ar-SA"/>
        </w:rPr>
        <w:t>] or when taking QoS into account</w:t>
      </w:r>
      <w:r w:rsidR="00A37F56">
        <w:rPr>
          <w:rFonts w:ascii="Times New Roman" w:eastAsia="MS Mincho" w:hAnsi="Times New Roman" w:cs="Times New Roman"/>
          <w:sz w:val="20"/>
          <w:szCs w:val="20"/>
          <w:lang w:bidi="ar-SA"/>
        </w:rPr>
        <w:t xml:space="preserve"> [3]</w:t>
      </w:r>
      <w:r w:rsidR="006073CF">
        <w:rPr>
          <w:rFonts w:ascii="Times New Roman" w:eastAsia="MS Mincho" w:hAnsi="Times New Roman" w:cs="Times New Roman"/>
          <w:sz w:val="20"/>
          <w:szCs w:val="20"/>
          <w:lang w:bidi="ar-SA"/>
        </w:rPr>
        <w:t>.</w:t>
      </w:r>
    </w:p>
    <w:p w:rsidR="00AF45FF" w:rsidRPr="00AF45FF" w:rsidRDefault="00AF45FF" w:rsidP="0093396F">
      <w:pPr>
        <w:spacing w:after="180" w:line="260" w:lineRule="atLeast"/>
        <w:ind w:left="1440" w:hanging="1440"/>
        <w:jc w:val="both"/>
        <w:rPr>
          <w:rFonts w:ascii="Times New Roman" w:eastAsia="MS Mincho" w:hAnsi="Times New Roman" w:cs="Times New Roman"/>
          <w:b/>
          <w:bCs/>
          <w:sz w:val="20"/>
          <w:szCs w:val="20"/>
          <w:lang w:bidi="ar-SA"/>
        </w:rPr>
      </w:pPr>
      <w:r w:rsidRPr="00AF45FF">
        <w:rPr>
          <w:rFonts w:ascii="Times New Roman" w:eastAsia="MS Mincho" w:hAnsi="Times New Roman" w:cs="Times New Roman"/>
          <w:b/>
          <w:bCs/>
          <w:sz w:val="20"/>
          <w:szCs w:val="20"/>
          <w:lang w:bidi="ar-SA"/>
        </w:rPr>
        <w:t>Observation 2:</w:t>
      </w:r>
      <w:r w:rsidRPr="00AF45FF">
        <w:rPr>
          <w:rFonts w:ascii="Times New Roman" w:eastAsia="MS Mincho" w:hAnsi="Times New Roman" w:cs="Times New Roman"/>
          <w:b/>
          <w:bCs/>
          <w:sz w:val="20"/>
          <w:szCs w:val="20"/>
          <w:lang w:bidi="ar-SA"/>
        </w:rPr>
        <w:tab/>
      </w:r>
      <w:r>
        <w:rPr>
          <w:rFonts w:ascii="Times New Roman" w:eastAsia="MS Mincho" w:hAnsi="Times New Roman" w:cs="Times New Roman"/>
          <w:b/>
          <w:bCs/>
          <w:sz w:val="20"/>
          <w:szCs w:val="20"/>
          <w:lang w:bidi="ar-SA"/>
        </w:rPr>
        <w:t xml:space="preserve">In </w:t>
      </w:r>
      <w:r w:rsidR="0093396F" w:rsidRPr="0093396F">
        <w:rPr>
          <w:rFonts w:ascii="Times New Roman" w:eastAsia="MS Mincho" w:hAnsi="Times New Roman" w:cs="Times New Roman"/>
          <w:b/>
          <w:bCs/>
          <w:sz w:val="20"/>
          <w:szCs w:val="20"/>
          <w:lang w:bidi="ar-SA"/>
        </w:rPr>
        <w:t>Layer 2 evolved UE-to-Network relay</w:t>
      </w:r>
      <w:r>
        <w:rPr>
          <w:rFonts w:ascii="Times New Roman" w:eastAsia="MS Mincho" w:hAnsi="Times New Roman" w:cs="Times New Roman"/>
          <w:b/>
          <w:bCs/>
          <w:sz w:val="20"/>
          <w:szCs w:val="20"/>
          <w:lang w:bidi="ar-SA"/>
        </w:rPr>
        <w:t xml:space="preserve"> architecture, the additional short range communication leg increases the air interface latency.</w:t>
      </w:r>
    </w:p>
    <w:p w:rsidR="00EE0655" w:rsidRDefault="00722870" w:rsidP="00EE0655">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 xml:space="preserve">The </w:t>
      </w:r>
      <w:r w:rsidR="00EE0655">
        <w:rPr>
          <w:rFonts w:ascii="Times New Roman" w:eastAsia="MS Mincho" w:hAnsi="Times New Roman" w:cs="Times New Roman"/>
          <w:sz w:val="20"/>
          <w:szCs w:val="20"/>
          <w:lang w:val="en-GB" w:bidi="ar-SA"/>
        </w:rPr>
        <w:t xml:space="preserve">physical layer </w:t>
      </w:r>
      <w:r>
        <w:rPr>
          <w:rFonts w:ascii="Times New Roman" w:eastAsia="MS Mincho" w:hAnsi="Times New Roman" w:cs="Times New Roman"/>
          <w:sz w:val="20"/>
          <w:szCs w:val="20"/>
          <w:lang w:val="en-GB" w:bidi="ar-SA"/>
        </w:rPr>
        <w:t xml:space="preserve">sidelink </w:t>
      </w:r>
      <w:r w:rsidR="00496BE1">
        <w:rPr>
          <w:rFonts w:ascii="Times New Roman" w:eastAsia="MS Mincho" w:hAnsi="Times New Roman" w:cs="Times New Roman"/>
          <w:sz w:val="20"/>
          <w:szCs w:val="20"/>
          <w:lang w:val="en-GB" w:bidi="ar-SA"/>
        </w:rPr>
        <w:t>design</w:t>
      </w:r>
      <w:r w:rsidR="00EE0655">
        <w:rPr>
          <w:rFonts w:ascii="Times New Roman" w:eastAsia="MS Mincho" w:hAnsi="Times New Roman" w:cs="Times New Roman"/>
          <w:sz w:val="20"/>
          <w:szCs w:val="20"/>
          <w:lang w:val="en-GB" w:bidi="ar-SA"/>
        </w:rPr>
        <w:t xml:space="preserve"> introduced the PSCCH and the PSSCH. Generally speaking, the Sidelink Control Information (SCI) is sent over PSCCH and provides the physical parameters for the TB transmission over PSSCH. </w:t>
      </w:r>
    </w:p>
    <w:p w:rsidR="00EE0655" w:rsidRDefault="00EE0655" w:rsidP="00EE0655">
      <w:pPr>
        <w:spacing w:after="180" w:line="240" w:lineRule="auto"/>
        <w:jc w:val="both"/>
        <w:rPr>
          <w:rFonts w:ascii="Times New Roman" w:eastAsia="MS Mincho" w:hAnsi="Times New Roman" w:cs="Times New Roman"/>
          <w:sz w:val="20"/>
          <w:szCs w:val="20"/>
          <w:lang w:val="en-GB" w:bidi="ar-SA"/>
        </w:rPr>
      </w:pPr>
    </w:p>
    <w:p w:rsidR="00EE0655" w:rsidRDefault="00442CE9" w:rsidP="00EE0655">
      <w:pPr>
        <w:spacing w:after="180" w:line="240" w:lineRule="auto"/>
        <w:jc w:val="both"/>
        <w:rPr>
          <w:rFonts w:ascii="Times New Roman" w:eastAsia="MS Mincho" w:hAnsi="Times New Roman" w:cs="Times New Roman"/>
          <w:sz w:val="20"/>
          <w:szCs w:val="20"/>
          <w:lang w:val="en-GB" w:bidi="ar-SA"/>
        </w:rPr>
      </w:pPr>
      <w:r w:rsidRPr="00442CE9">
        <w:rPr>
          <w:noProof/>
        </w:rPr>
        <w:lastRenderedPageBreak/>
        <w:drawing>
          <wp:inline distT="0" distB="0" distL="0" distR="0">
            <wp:extent cx="5800090" cy="229298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00090" cy="2292985"/>
                    </a:xfrm>
                    <a:prstGeom prst="rect">
                      <a:avLst/>
                    </a:prstGeom>
                    <a:noFill/>
                    <a:ln>
                      <a:noFill/>
                    </a:ln>
                  </pic:spPr>
                </pic:pic>
              </a:graphicData>
            </a:graphic>
          </wp:inline>
        </w:drawing>
      </w:r>
    </w:p>
    <w:p w:rsidR="00EE0655" w:rsidRDefault="005D48E3" w:rsidP="005D48E3">
      <w:pPr>
        <w:spacing w:after="180" w:line="240" w:lineRule="auto"/>
        <w:jc w:val="center"/>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Figure 2.1: mode 2 sidelink transmission</w:t>
      </w:r>
    </w:p>
    <w:p w:rsidR="009D4F8F" w:rsidRDefault="00EE0655" w:rsidP="002464C3">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Normally the SCI</w:t>
      </w:r>
      <w:r w:rsidR="005D48E3">
        <w:rPr>
          <w:rFonts w:ascii="Times New Roman" w:eastAsia="MS Mincho" w:hAnsi="Times New Roman" w:cs="Times New Roman"/>
          <w:sz w:val="20"/>
          <w:szCs w:val="20"/>
          <w:lang w:val="en-GB" w:bidi="ar-SA"/>
        </w:rPr>
        <w:t>/PS</w:t>
      </w:r>
      <w:r w:rsidR="00442CE9">
        <w:rPr>
          <w:rFonts w:ascii="Times New Roman" w:eastAsia="MS Mincho" w:hAnsi="Times New Roman" w:cs="Times New Roman"/>
          <w:sz w:val="20"/>
          <w:szCs w:val="20"/>
          <w:lang w:val="en-GB" w:bidi="ar-SA"/>
        </w:rPr>
        <w:t>C</w:t>
      </w:r>
      <w:r w:rsidR="005D48E3">
        <w:rPr>
          <w:rFonts w:ascii="Times New Roman" w:eastAsia="MS Mincho" w:hAnsi="Times New Roman" w:cs="Times New Roman"/>
          <w:sz w:val="20"/>
          <w:szCs w:val="20"/>
          <w:lang w:val="en-GB" w:bidi="ar-SA"/>
        </w:rPr>
        <w:t>CH transmission</w:t>
      </w:r>
      <w:r>
        <w:rPr>
          <w:rFonts w:ascii="Times New Roman" w:eastAsia="MS Mincho" w:hAnsi="Times New Roman" w:cs="Times New Roman"/>
          <w:sz w:val="20"/>
          <w:szCs w:val="20"/>
          <w:lang w:val="en-GB" w:bidi="ar-SA"/>
        </w:rPr>
        <w:t xml:space="preserve"> would </w:t>
      </w:r>
      <w:r w:rsidR="005D48E3">
        <w:rPr>
          <w:rFonts w:ascii="Times New Roman" w:eastAsia="MS Mincho" w:hAnsi="Times New Roman" w:cs="Times New Roman"/>
          <w:sz w:val="20"/>
          <w:szCs w:val="20"/>
          <w:lang w:val="en-GB" w:bidi="ar-SA"/>
        </w:rPr>
        <w:t xml:space="preserve">precede the Transport Block transmission. </w:t>
      </w:r>
      <w:r w:rsidR="00442CE9">
        <w:rPr>
          <w:rFonts w:ascii="Times New Roman" w:eastAsia="MS Mincho" w:hAnsi="Times New Roman" w:cs="Times New Roman"/>
          <w:sz w:val="20"/>
          <w:szCs w:val="20"/>
          <w:lang w:val="en-GB" w:bidi="ar-SA"/>
        </w:rPr>
        <w:t>D</w:t>
      </w:r>
      <w:r w:rsidR="00442CE9" w:rsidRPr="00442CE9">
        <w:rPr>
          <w:rFonts w:ascii="Times New Roman" w:eastAsia="MS Mincho" w:hAnsi="Times New Roman" w:cs="Times New Roman"/>
          <w:sz w:val="20"/>
          <w:szCs w:val="20"/>
          <w:lang w:val="en-GB" w:bidi="ar-SA"/>
        </w:rPr>
        <w:t>ifferent approach was defined in V2X to mitigate the low latency requirements</w:t>
      </w:r>
      <w:r w:rsidR="00442CE9">
        <w:rPr>
          <w:rFonts w:ascii="Times New Roman" w:eastAsia="MS Mincho" w:hAnsi="Times New Roman" w:cs="Times New Roman"/>
          <w:sz w:val="20"/>
          <w:szCs w:val="20"/>
          <w:lang w:val="en-GB" w:bidi="ar-SA"/>
        </w:rPr>
        <w:t xml:space="preserve"> in which </w:t>
      </w:r>
      <w:r w:rsidR="00442CE9" w:rsidRPr="00442CE9">
        <w:rPr>
          <w:rFonts w:ascii="Times New Roman" w:eastAsia="MS Mincho" w:hAnsi="Times New Roman" w:cs="Times New Roman"/>
          <w:sz w:val="20"/>
          <w:szCs w:val="20"/>
          <w:lang w:val="en-GB" w:bidi="ar-SA"/>
        </w:rPr>
        <w:t xml:space="preserve">at least the start of the </w:t>
      </w:r>
      <w:r w:rsidR="00442CE9">
        <w:rPr>
          <w:rFonts w:ascii="Times New Roman" w:eastAsia="MS Mincho" w:hAnsi="Times New Roman" w:cs="Times New Roman"/>
          <w:sz w:val="20"/>
          <w:szCs w:val="20"/>
          <w:lang w:val="en-GB" w:bidi="ar-SA"/>
        </w:rPr>
        <w:t>TB</w:t>
      </w:r>
      <w:r w:rsidR="00442CE9" w:rsidRPr="00442CE9">
        <w:rPr>
          <w:rFonts w:ascii="Times New Roman" w:eastAsia="MS Mincho" w:hAnsi="Times New Roman" w:cs="Times New Roman"/>
          <w:sz w:val="20"/>
          <w:szCs w:val="20"/>
          <w:lang w:val="en-GB" w:bidi="ar-SA"/>
        </w:rPr>
        <w:t xml:space="preserve"> is </w:t>
      </w:r>
      <w:r w:rsidR="00442CE9">
        <w:rPr>
          <w:rFonts w:ascii="Times New Roman" w:eastAsia="MS Mincho" w:hAnsi="Times New Roman" w:cs="Times New Roman"/>
          <w:sz w:val="20"/>
          <w:szCs w:val="20"/>
          <w:lang w:val="en-GB" w:bidi="ar-SA"/>
        </w:rPr>
        <w:t>sent on the same SF a</w:t>
      </w:r>
      <w:r w:rsidR="00442CE9" w:rsidRPr="00442CE9">
        <w:rPr>
          <w:rFonts w:ascii="Times New Roman" w:eastAsia="MS Mincho" w:hAnsi="Times New Roman" w:cs="Times New Roman"/>
          <w:sz w:val="20"/>
          <w:szCs w:val="20"/>
          <w:lang w:val="en-GB" w:bidi="ar-SA"/>
        </w:rPr>
        <w:t>s the control</w:t>
      </w:r>
      <w:r w:rsidR="00442CE9">
        <w:rPr>
          <w:rFonts w:ascii="Times New Roman" w:eastAsia="MS Mincho" w:hAnsi="Times New Roman" w:cs="Times New Roman"/>
          <w:sz w:val="20"/>
          <w:szCs w:val="20"/>
          <w:lang w:val="en-GB" w:bidi="ar-SA"/>
        </w:rPr>
        <w:t xml:space="preserve"> SF</w:t>
      </w:r>
      <w:r w:rsidR="005D48E3">
        <w:rPr>
          <w:rFonts w:ascii="Times New Roman" w:eastAsia="MS Mincho" w:hAnsi="Times New Roman" w:cs="Times New Roman"/>
          <w:sz w:val="20"/>
          <w:szCs w:val="20"/>
          <w:lang w:val="en-GB" w:bidi="ar-SA"/>
        </w:rPr>
        <w:t>, however, considering wearables and IoT devices are lower complexity UE</w:t>
      </w:r>
      <w:r w:rsidR="00442CE9">
        <w:rPr>
          <w:rFonts w:ascii="Times New Roman" w:eastAsia="MS Mincho" w:hAnsi="Times New Roman" w:cs="Times New Roman"/>
          <w:sz w:val="20"/>
          <w:szCs w:val="20"/>
          <w:lang w:val="en-GB" w:bidi="ar-SA"/>
        </w:rPr>
        <w:t>s</w:t>
      </w:r>
      <w:r w:rsidR="005D48E3">
        <w:rPr>
          <w:rFonts w:ascii="Times New Roman" w:eastAsia="MS Mincho" w:hAnsi="Times New Roman" w:cs="Times New Roman"/>
          <w:sz w:val="20"/>
          <w:szCs w:val="20"/>
          <w:lang w:val="en-GB" w:bidi="ar-SA"/>
        </w:rPr>
        <w:t xml:space="preserve"> and perhaps BL UEs, and since the resources and transmission power would be limited in this case, </w:t>
      </w:r>
      <w:r w:rsidR="00442CE9">
        <w:rPr>
          <w:rFonts w:ascii="Times New Roman" w:eastAsia="MS Mincho" w:hAnsi="Times New Roman" w:cs="Times New Roman"/>
          <w:sz w:val="20"/>
          <w:szCs w:val="20"/>
          <w:lang w:val="en-GB" w:bidi="ar-SA"/>
        </w:rPr>
        <w:t>control and data transmission on the</w:t>
      </w:r>
      <w:r w:rsidR="005D48E3">
        <w:rPr>
          <w:rFonts w:ascii="Times New Roman" w:eastAsia="MS Mincho" w:hAnsi="Times New Roman" w:cs="Times New Roman"/>
          <w:sz w:val="20"/>
          <w:szCs w:val="20"/>
          <w:lang w:val="en-GB" w:bidi="ar-SA"/>
        </w:rPr>
        <w:t xml:space="preserve"> same subframe is less likely to be used with </w:t>
      </w:r>
      <w:r w:rsidR="002464C3" w:rsidRPr="008A57E9">
        <w:rPr>
          <w:rFonts w:ascii="Times New Roman" w:eastAsia="MS Mincho" w:hAnsi="Times New Roman" w:cs="Times New Roman"/>
          <w:sz w:val="20"/>
          <w:szCs w:val="20"/>
          <w:lang w:bidi="ar-SA"/>
        </w:rPr>
        <w:t>Layer 2 evolved UE-to-Network relay</w:t>
      </w:r>
      <w:r w:rsidR="005D48E3">
        <w:rPr>
          <w:rFonts w:ascii="Times New Roman" w:eastAsia="MS Mincho" w:hAnsi="Times New Roman" w:cs="Times New Roman"/>
          <w:sz w:val="20"/>
          <w:szCs w:val="20"/>
          <w:lang w:val="en-GB" w:bidi="ar-SA"/>
        </w:rPr>
        <w:t>.</w:t>
      </w:r>
    </w:p>
    <w:p w:rsidR="005D48E3" w:rsidRDefault="005D48E3" w:rsidP="005D48E3">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Considering the SCI carry information about the TB transmission time, we can make the following observation:</w:t>
      </w:r>
    </w:p>
    <w:p w:rsidR="005D48E3" w:rsidRPr="005D48E3" w:rsidRDefault="005D48E3" w:rsidP="00AF45FF">
      <w:pPr>
        <w:spacing w:after="180" w:line="240" w:lineRule="auto"/>
        <w:ind w:left="1440" w:hanging="1440"/>
        <w:jc w:val="both"/>
        <w:rPr>
          <w:rFonts w:ascii="Times New Roman" w:eastAsia="MS Mincho" w:hAnsi="Times New Roman" w:cs="Times New Roman"/>
          <w:b/>
          <w:bCs/>
          <w:sz w:val="20"/>
          <w:szCs w:val="20"/>
          <w:lang w:val="en-GB" w:bidi="ar-SA"/>
        </w:rPr>
      </w:pPr>
      <w:r w:rsidRPr="005D48E3">
        <w:rPr>
          <w:rFonts w:ascii="Times New Roman" w:eastAsia="MS Mincho" w:hAnsi="Times New Roman" w:cs="Times New Roman"/>
          <w:b/>
          <w:bCs/>
          <w:sz w:val="20"/>
          <w:szCs w:val="20"/>
          <w:lang w:val="en-GB" w:bidi="ar-SA"/>
        </w:rPr>
        <w:t xml:space="preserve">Observation </w:t>
      </w:r>
      <w:r w:rsidR="00AF45FF">
        <w:rPr>
          <w:rFonts w:ascii="Times New Roman" w:eastAsia="MS Mincho" w:hAnsi="Times New Roman" w:cs="Times New Roman"/>
          <w:b/>
          <w:bCs/>
          <w:sz w:val="20"/>
          <w:szCs w:val="20"/>
          <w:lang w:val="en-GB" w:bidi="ar-SA"/>
        </w:rPr>
        <w:t>3</w:t>
      </w:r>
      <w:r w:rsidRPr="005D48E3">
        <w:rPr>
          <w:rFonts w:ascii="Times New Roman" w:eastAsia="MS Mincho" w:hAnsi="Times New Roman" w:cs="Times New Roman"/>
          <w:b/>
          <w:bCs/>
          <w:sz w:val="20"/>
          <w:szCs w:val="20"/>
          <w:lang w:val="en-GB" w:bidi="ar-SA"/>
        </w:rPr>
        <w:t>:</w:t>
      </w:r>
      <w:r w:rsidRPr="005D48E3">
        <w:rPr>
          <w:rFonts w:ascii="Times New Roman" w:eastAsia="MS Mincho" w:hAnsi="Times New Roman" w:cs="Times New Roman"/>
          <w:b/>
          <w:bCs/>
          <w:sz w:val="20"/>
          <w:szCs w:val="20"/>
          <w:lang w:val="en-GB" w:bidi="ar-SA"/>
        </w:rPr>
        <w:tab/>
      </w:r>
      <w:r>
        <w:rPr>
          <w:rFonts w:ascii="Times New Roman" w:eastAsia="MS Mincho" w:hAnsi="Times New Roman" w:cs="Times New Roman"/>
          <w:b/>
          <w:bCs/>
          <w:sz w:val="20"/>
          <w:szCs w:val="20"/>
          <w:lang w:val="en-GB" w:bidi="ar-SA"/>
        </w:rPr>
        <w:t xml:space="preserve">The eRelay UE, decoding </w:t>
      </w:r>
      <w:r w:rsidR="006073CF">
        <w:rPr>
          <w:rFonts w:ascii="Times New Roman" w:eastAsia="MS Mincho" w:hAnsi="Times New Roman" w:cs="Times New Roman"/>
          <w:b/>
          <w:bCs/>
          <w:sz w:val="20"/>
          <w:szCs w:val="20"/>
          <w:lang w:val="en-GB" w:bidi="ar-SA"/>
        </w:rPr>
        <w:t>an SCI sent by the eRemote UE,</w:t>
      </w:r>
      <w:r>
        <w:rPr>
          <w:rFonts w:ascii="Times New Roman" w:eastAsia="MS Mincho" w:hAnsi="Times New Roman" w:cs="Times New Roman"/>
          <w:b/>
          <w:bCs/>
          <w:sz w:val="20"/>
          <w:szCs w:val="20"/>
          <w:lang w:val="en-GB" w:bidi="ar-SA"/>
        </w:rPr>
        <w:t xml:space="preserve"> is aware of the TB transmission ahead </w:t>
      </w:r>
      <w:r w:rsidR="006073CF">
        <w:rPr>
          <w:rFonts w:ascii="Times New Roman" w:eastAsia="MS Mincho" w:hAnsi="Times New Roman" w:cs="Times New Roman"/>
          <w:b/>
          <w:bCs/>
          <w:sz w:val="20"/>
          <w:szCs w:val="20"/>
          <w:lang w:val="en-GB" w:bidi="ar-SA"/>
        </w:rPr>
        <w:t xml:space="preserve">of </w:t>
      </w:r>
      <w:r w:rsidR="00442CE9">
        <w:rPr>
          <w:rFonts w:ascii="Times New Roman" w:eastAsia="MS Mincho" w:hAnsi="Times New Roman" w:cs="Times New Roman"/>
          <w:b/>
          <w:bCs/>
          <w:sz w:val="20"/>
          <w:szCs w:val="20"/>
          <w:lang w:val="en-GB" w:bidi="ar-SA"/>
        </w:rPr>
        <w:t xml:space="preserve">the TB transmission </w:t>
      </w:r>
      <w:r w:rsidR="006073CF">
        <w:rPr>
          <w:rFonts w:ascii="Times New Roman" w:eastAsia="MS Mincho" w:hAnsi="Times New Roman" w:cs="Times New Roman"/>
          <w:b/>
          <w:bCs/>
          <w:sz w:val="20"/>
          <w:szCs w:val="20"/>
          <w:lang w:val="en-GB" w:bidi="ar-SA"/>
        </w:rPr>
        <w:t>time</w:t>
      </w:r>
    </w:p>
    <w:p w:rsidR="00893DE8" w:rsidRDefault="00AF45FF" w:rsidP="0027004C">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 xml:space="preserve">Following the above observations, </w:t>
      </w:r>
      <w:r w:rsidR="00893DE8">
        <w:rPr>
          <w:rFonts w:ascii="Times New Roman" w:eastAsia="MS Mincho" w:hAnsi="Times New Roman" w:cs="Times New Roman"/>
          <w:sz w:val="20"/>
          <w:szCs w:val="20"/>
          <w:lang w:val="en-GB" w:bidi="ar-SA"/>
        </w:rPr>
        <w:t xml:space="preserve">we can </w:t>
      </w:r>
      <w:r w:rsidR="0027004C">
        <w:rPr>
          <w:rFonts w:ascii="Times New Roman" w:eastAsia="MS Mincho" w:hAnsi="Times New Roman" w:cs="Times New Roman"/>
          <w:sz w:val="20"/>
          <w:szCs w:val="20"/>
          <w:lang w:val="en-GB" w:bidi="ar-SA"/>
        </w:rPr>
        <w:t>leverage</w:t>
      </w:r>
      <w:r>
        <w:rPr>
          <w:rFonts w:ascii="Times New Roman" w:eastAsia="MS Mincho" w:hAnsi="Times New Roman" w:cs="Times New Roman"/>
          <w:sz w:val="20"/>
          <w:szCs w:val="20"/>
          <w:lang w:val="en-GB" w:bidi="ar-SA"/>
        </w:rPr>
        <w:t xml:space="preserve"> the</w:t>
      </w:r>
      <w:r w:rsidR="009D4F8F">
        <w:rPr>
          <w:rFonts w:ascii="Times New Roman" w:eastAsia="MS Mincho" w:hAnsi="Times New Roman" w:cs="Times New Roman"/>
          <w:sz w:val="20"/>
          <w:szCs w:val="20"/>
          <w:lang w:val="en-GB" w:bidi="ar-SA"/>
        </w:rPr>
        <w:t xml:space="preserve"> knowledge </w:t>
      </w:r>
      <w:r>
        <w:rPr>
          <w:rFonts w:ascii="Times New Roman" w:eastAsia="MS Mincho" w:hAnsi="Times New Roman" w:cs="Times New Roman"/>
          <w:sz w:val="20"/>
          <w:szCs w:val="20"/>
          <w:lang w:val="en-GB" w:bidi="ar-SA"/>
        </w:rPr>
        <w:t xml:space="preserve">of TB transmission ahead of time </w:t>
      </w:r>
      <w:r w:rsidR="009D4F8F">
        <w:rPr>
          <w:rFonts w:ascii="Times New Roman" w:eastAsia="MS Mincho" w:hAnsi="Times New Roman" w:cs="Times New Roman"/>
          <w:sz w:val="20"/>
          <w:szCs w:val="20"/>
          <w:lang w:val="en-GB" w:bidi="ar-SA"/>
        </w:rPr>
        <w:t xml:space="preserve">to reduce the </w:t>
      </w:r>
      <w:r>
        <w:rPr>
          <w:rFonts w:ascii="Times New Roman" w:eastAsia="MS Mincho" w:hAnsi="Times New Roman" w:cs="Times New Roman"/>
          <w:sz w:val="20"/>
          <w:szCs w:val="20"/>
          <w:lang w:val="en-GB" w:bidi="ar-SA"/>
        </w:rPr>
        <w:t xml:space="preserve">air interface </w:t>
      </w:r>
      <w:r w:rsidR="009D4F8F">
        <w:rPr>
          <w:rFonts w:ascii="Times New Roman" w:eastAsia="MS Mincho" w:hAnsi="Times New Roman" w:cs="Times New Roman"/>
          <w:sz w:val="20"/>
          <w:szCs w:val="20"/>
          <w:lang w:val="en-GB" w:bidi="ar-SA"/>
        </w:rPr>
        <w:t>latency</w:t>
      </w:r>
      <w:r>
        <w:rPr>
          <w:rFonts w:ascii="Times New Roman" w:eastAsia="MS Mincho" w:hAnsi="Times New Roman" w:cs="Times New Roman"/>
          <w:sz w:val="20"/>
          <w:szCs w:val="20"/>
          <w:lang w:val="en-GB" w:bidi="ar-SA"/>
        </w:rPr>
        <w:t xml:space="preserve"> </w:t>
      </w:r>
      <w:r w:rsidR="00BF00AD">
        <w:rPr>
          <w:rFonts w:ascii="Times New Roman" w:eastAsia="MS Mincho" w:hAnsi="Times New Roman" w:cs="Times New Roman"/>
          <w:sz w:val="20"/>
          <w:szCs w:val="20"/>
          <w:lang w:val="en-GB" w:bidi="ar-SA"/>
        </w:rPr>
        <w:t xml:space="preserve">and ultimately </w:t>
      </w:r>
      <w:r w:rsidR="00FA6C8B">
        <w:rPr>
          <w:rFonts w:ascii="Times New Roman" w:eastAsia="MS Mincho" w:hAnsi="Times New Roman" w:cs="Times New Roman"/>
          <w:sz w:val="20"/>
          <w:szCs w:val="20"/>
          <w:lang w:val="en-GB" w:bidi="ar-SA"/>
        </w:rPr>
        <w:t>reduce the power consumption</w:t>
      </w:r>
      <w:r w:rsidR="00D451D5">
        <w:rPr>
          <w:rFonts w:ascii="Times New Roman" w:eastAsia="MS Mincho" w:hAnsi="Times New Roman" w:cs="Times New Roman"/>
          <w:sz w:val="20"/>
          <w:szCs w:val="20"/>
          <w:lang w:val="en-GB" w:bidi="ar-SA"/>
        </w:rPr>
        <w:t>.</w:t>
      </w:r>
      <w:r w:rsidR="00FA6C8B">
        <w:rPr>
          <w:rFonts w:ascii="Times New Roman" w:eastAsia="MS Mincho" w:hAnsi="Times New Roman" w:cs="Times New Roman"/>
          <w:sz w:val="20"/>
          <w:szCs w:val="20"/>
          <w:lang w:val="en-GB" w:bidi="ar-SA"/>
        </w:rPr>
        <w:t xml:space="preserve"> </w:t>
      </w:r>
    </w:p>
    <w:p w:rsidR="00BF00AD" w:rsidRDefault="00FA6C8B" w:rsidP="00FA6C8B">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For example, c</w:t>
      </w:r>
      <w:r w:rsidR="00893DE8">
        <w:rPr>
          <w:rFonts w:ascii="Times New Roman" w:eastAsia="MS Mincho" w:hAnsi="Times New Roman" w:cs="Times New Roman"/>
          <w:sz w:val="20"/>
          <w:szCs w:val="20"/>
          <w:lang w:val="en-GB" w:bidi="ar-SA"/>
        </w:rPr>
        <w:t>onsidering</w:t>
      </w:r>
      <w:r>
        <w:rPr>
          <w:rFonts w:ascii="Times New Roman" w:eastAsia="MS Mincho" w:hAnsi="Times New Roman" w:cs="Times New Roman"/>
          <w:sz w:val="20"/>
          <w:szCs w:val="20"/>
          <w:lang w:val="en-GB" w:bidi="ar-SA"/>
        </w:rPr>
        <w:t xml:space="preserve"> an</w:t>
      </w:r>
      <w:r w:rsidR="00893DE8">
        <w:rPr>
          <w:rFonts w:ascii="Times New Roman" w:eastAsia="MS Mincho" w:hAnsi="Times New Roman" w:cs="Times New Roman"/>
          <w:sz w:val="20"/>
          <w:szCs w:val="20"/>
          <w:lang w:val="en-GB" w:bidi="ar-SA"/>
        </w:rPr>
        <w:t xml:space="preserve"> eRelay already in RRC_CONNECTED, </w:t>
      </w:r>
      <w:r w:rsidR="00E604A3">
        <w:rPr>
          <w:rFonts w:ascii="Times New Roman" w:eastAsia="MS Mincho" w:hAnsi="Times New Roman" w:cs="Times New Roman"/>
          <w:sz w:val="20"/>
          <w:szCs w:val="20"/>
          <w:lang w:val="en-GB" w:bidi="ar-SA"/>
        </w:rPr>
        <w:t>if</w:t>
      </w:r>
      <w:r w:rsidR="00BF00AD">
        <w:rPr>
          <w:rFonts w:ascii="Times New Roman" w:eastAsia="MS Mincho" w:hAnsi="Times New Roman" w:cs="Times New Roman"/>
          <w:sz w:val="20"/>
          <w:szCs w:val="20"/>
          <w:lang w:val="en-GB" w:bidi="ar-SA"/>
        </w:rPr>
        <w:t xml:space="preserve"> the eRelay UE was to send some kind of Predictive Request for </w:t>
      </w:r>
      <w:r w:rsidR="00893DE8">
        <w:rPr>
          <w:rFonts w:ascii="Times New Roman" w:eastAsia="MS Mincho" w:hAnsi="Times New Roman" w:cs="Times New Roman"/>
          <w:sz w:val="20"/>
          <w:szCs w:val="20"/>
          <w:lang w:val="en-GB" w:bidi="ar-SA"/>
        </w:rPr>
        <w:t xml:space="preserve">UL </w:t>
      </w:r>
      <w:r w:rsidR="00BF00AD">
        <w:rPr>
          <w:rFonts w:ascii="Times New Roman" w:eastAsia="MS Mincho" w:hAnsi="Times New Roman" w:cs="Times New Roman"/>
          <w:sz w:val="20"/>
          <w:szCs w:val="20"/>
          <w:lang w:val="en-GB" w:bidi="ar-SA"/>
        </w:rPr>
        <w:t>Grant (PRG) then the request</w:t>
      </w:r>
      <w:r w:rsidR="00810ACE">
        <w:rPr>
          <w:rFonts w:ascii="Times New Roman" w:eastAsia="MS Mincho" w:hAnsi="Times New Roman" w:cs="Times New Roman"/>
          <w:sz w:val="20"/>
          <w:szCs w:val="20"/>
          <w:lang w:val="en-GB" w:bidi="ar-SA"/>
        </w:rPr>
        <w:t xml:space="preserve"> for UL grant </w:t>
      </w:r>
      <w:r w:rsidR="00BF00AD">
        <w:rPr>
          <w:rFonts w:ascii="Times New Roman" w:eastAsia="MS Mincho" w:hAnsi="Times New Roman" w:cs="Times New Roman"/>
          <w:sz w:val="20"/>
          <w:szCs w:val="20"/>
          <w:lang w:val="en-GB" w:bidi="ar-SA"/>
        </w:rPr>
        <w:t>procedure time could be reduced</w:t>
      </w:r>
      <w:r w:rsidR="00810ACE">
        <w:rPr>
          <w:rFonts w:ascii="Times New Roman" w:eastAsia="MS Mincho" w:hAnsi="Times New Roman" w:cs="Times New Roman"/>
          <w:sz w:val="20"/>
          <w:szCs w:val="20"/>
          <w:lang w:val="en-GB" w:bidi="ar-SA"/>
        </w:rPr>
        <w:t xml:space="preserve"> from the overall air interface delay</w:t>
      </w:r>
      <w:r w:rsidR="00BF00AD">
        <w:rPr>
          <w:rFonts w:ascii="Times New Roman" w:eastAsia="MS Mincho" w:hAnsi="Times New Roman" w:cs="Times New Roman"/>
          <w:sz w:val="20"/>
          <w:szCs w:val="20"/>
          <w:lang w:val="en-GB" w:bidi="ar-SA"/>
        </w:rPr>
        <w:t xml:space="preserve">. </w:t>
      </w:r>
    </w:p>
    <w:p w:rsidR="00810ACE" w:rsidRDefault="00810ACE">
      <w:pPr>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br w:type="page"/>
      </w:r>
    </w:p>
    <w:p w:rsidR="00810ACE" w:rsidRDefault="00810ACE" w:rsidP="00810ACE">
      <w:pPr>
        <w:spacing w:after="180" w:line="240" w:lineRule="auto"/>
        <w:jc w:val="both"/>
        <w:rPr>
          <w:rFonts w:ascii="Times New Roman" w:eastAsia="MS Mincho" w:hAnsi="Times New Roman" w:cs="Times New Roman"/>
          <w:sz w:val="20"/>
          <w:szCs w:val="20"/>
          <w:lang w:val="en-GB"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7B6601" w:rsidP="00810ACE">
      <w:pPr>
        <w:spacing w:after="0" w:line="240" w:lineRule="auto"/>
        <w:jc w:val="center"/>
        <w:rPr>
          <w:rFonts w:ascii="Times New Roman" w:eastAsia="SimSun" w:hAnsi="Times New Roman" w:cs="Times New Roman"/>
          <w:b/>
          <w:bCs/>
          <w:sz w:val="24"/>
          <w:szCs w:val="20"/>
          <w:lang w:eastAsia="zh-CN" w:bidi="ar-SA"/>
        </w:rPr>
      </w:pPr>
      <w:r>
        <w:rPr>
          <w:rFonts w:ascii="Times New Roman" w:eastAsia="SimSun" w:hAnsi="Times New Roman" w:cs="Times New Roman"/>
          <w:b/>
          <w:bCs/>
          <w:noProof/>
          <w:sz w:val="24"/>
          <w:szCs w:val="20"/>
        </w:rPr>
        <mc:AlternateContent>
          <mc:Choice Requires="wpg">
            <w:drawing>
              <wp:anchor distT="0" distB="0" distL="114300" distR="114300" simplePos="0" relativeHeight="251669504" behindDoc="0" locked="0" layoutInCell="1" allowOverlap="1" wp14:anchorId="22CA8802" wp14:editId="4ED08CB1">
                <wp:simplePos x="0" y="0"/>
                <wp:positionH relativeFrom="column">
                  <wp:posOffset>606899</wp:posOffset>
                </wp:positionH>
                <wp:positionV relativeFrom="paragraph">
                  <wp:posOffset>64580</wp:posOffset>
                </wp:positionV>
                <wp:extent cx="2601074" cy="2845369"/>
                <wp:effectExtent l="0" t="0" r="27940" b="69850"/>
                <wp:wrapNone/>
                <wp:docPr id="328" name="Group 328"/>
                <wp:cNvGraphicFramePr/>
                <a:graphic xmlns:a="http://schemas.openxmlformats.org/drawingml/2006/main">
                  <a:graphicData uri="http://schemas.microsoft.com/office/word/2010/wordprocessingGroup">
                    <wpg:wgp>
                      <wpg:cNvGrpSpPr/>
                      <wpg:grpSpPr>
                        <a:xfrm>
                          <a:off x="0" y="0"/>
                          <a:ext cx="2601074" cy="2845369"/>
                          <a:chOff x="0" y="0"/>
                          <a:chExt cx="2601074" cy="2845369"/>
                        </a:xfrm>
                      </wpg:grpSpPr>
                      <wps:wsp>
                        <wps:cNvPr id="323" name="Text Box 2"/>
                        <wps:cNvSpPr txBox="1">
                          <a:spLocks noChangeArrowheads="1"/>
                        </wps:cNvSpPr>
                        <wps:spPr bwMode="auto">
                          <a:xfrm>
                            <a:off x="1317009" y="2190466"/>
                            <a:ext cx="341194" cy="416257"/>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④</w:t>
                              </w:r>
                            </w:p>
                          </w:txbxContent>
                        </wps:txbx>
                        <wps:bodyPr rot="0" vert="horz" wrap="square" lIns="91440" tIns="45720" rIns="91440" bIns="45720" anchor="t" anchorCtr="0">
                          <a:spAutoFit/>
                        </wps:bodyPr>
                      </wps:wsp>
                      <wps:wsp>
                        <wps:cNvPr id="322" name="Text Box 2"/>
                        <wps:cNvSpPr txBox="1">
                          <a:spLocks noChangeArrowheads="1"/>
                        </wps:cNvSpPr>
                        <wps:spPr bwMode="auto">
                          <a:xfrm>
                            <a:off x="1044054" y="1972102"/>
                            <a:ext cx="341194" cy="416257"/>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③</w:t>
                              </w:r>
                            </w:p>
                          </w:txbxContent>
                        </wps:txbx>
                        <wps:bodyPr rot="0" vert="horz" wrap="square" lIns="91440" tIns="45720" rIns="91440" bIns="45720" anchor="t" anchorCtr="0">
                          <a:spAutoFit/>
                        </wps:bodyPr>
                      </wps:wsp>
                      <wps:wsp>
                        <wps:cNvPr id="320" name="Text Box 2"/>
                        <wps:cNvSpPr txBox="1">
                          <a:spLocks noChangeArrowheads="1"/>
                        </wps:cNvSpPr>
                        <wps:spPr bwMode="auto">
                          <a:xfrm>
                            <a:off x="20472" y="1576317"/>
                            <a:ext cx="341194" cy="416257"/>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①</w:t>
                              </w:r>
                            </w:p>
                          </w:txbxContent>
                        </wps:txbx>
                        <wps:bodyPr rot="0" vert="horz" wrap="square" lIns="91440" tIns="45720" rIns="91440" bIns="45720" anchor="t" anchorCtr="0">
                          <a:spAutoFit/>
                        </wps:bodyPr>
                      </wps:wsp>
                      <wps:wsp>
                        <wps:cNvPr id="21" name="Text Box 21"/>
                        <wps:cNvSpPr txBox="1">
                          <a:spLocks noChangeArrowheads="1"/>
                        </wps:cNvSpPr>
                        <wps:spPr bwMode="auto">
                          <a:xfrm>
                            <a:off x="0" y="6824"/>
                            <a:ext cx="643068" cy="259004"/>
                          </a:xfrm>
                          <a:prstGeom prst="rect">
                            <a:avLst/>
                          </a:prstGeom>
                          <a:solidFill>
                            <a:srgbClr val="FFFFFF"/>
                          </a:solidFill>
                          <a:ln w="9525">
                            <a:solidFill>
                              <a:srgbClr val="000000"/>
                            </a:solidFill>
                            <a:miter lim="800000"/>
                            <a:headEnd/>
                            <a:tailEnd/>
                          </a:ln>
                        </wps:spPr>
                        <wps:txbx>
                          <w:txbxContent>
                            <w:p w:rsidR="00810ACE" w:rsidRPr="004F120B" w:rsidRDefault="00810ACE" w:rsidP="00810ACE">
                              <w:pPr>
                                <w:jc w:val="center"/>
                                <w:rPr>
                                  <w:sz w:val="18"/>
                                  <w:szCs w:val="14"/>
                                </w:rPr>
                              </w:pPr>
                              <w:r w:rsidRPr="004F120B">
                                <w:rPr>
                                  <w:sz w:val="18"/>
                                  <w:szCs w:val="14"/>
                                </w:rPr>
                                <w:t>Remote UE</w:t>
                              </w:r>
                            </w:p>
                          </w:txbxContent>
                        </wps:txbx>
                        <wps:bodyPr rot="0" vert="horz" wrap="square" lIns="0" tIns="45720" rIns="0" bIns="45720" anchor="t" anchorCtr="0" upright="1">
                          <a:noAutofit/>
                        </wps:bodyPr>
                      </wps:wsp>
                      <wps:wsp>
                        <wps:cNvPr id="20" name="Text Box 20"/>
                        <wps:cNvSpPr txBox="1">
                          <a:spLocks noChangeArrowheads="1"/>
                        </wps:cNvSpPr>
                        <wps:spPr bwMode="auto">
                          <a:xfrm>
                            <a:off x="989463" y="0"/>
                            <a:ext cx="642620" cy="258445"/>
                          </a:xfrm>
                          <a:prstGeom prst="rect">
                            <a:avLst/>
                          </a:prstGeom>
                          <a:solidFill>
                            <a:srgbClr val="FFFFFF"/>
                          </a:solidFill>
                          <a:ln w="9525">
                            <a:solidFill>
                              <a:srgbClr val="000000"/>
                            </a:solidFill>
                            <a:miter lim="800000"/>
                            <a:headEnd/>
                            <a:tailEnd/>
                          </a:ln>
                        </wps:spPr>
                        <wps:txbx>
                          <w:txbxContent>
                            <w:p w:rsidR="00810ACE" w:rsidRPr="004F120B" w:rsidRDefault="00810ACE" w:rsidP="00810ACE">
                              <w:pPr>
                                <w:jc w:val="center"/>
                                <w:rPr>
                                  <w:sz w:val="18"/>
                                  <w:szCs w:val="14"/>
                                </w:rPr>
                              </w:pPr>
                              <w:r>
                                <w:rPr>
                                  <w:sz w:val="18"/>
                                  <w:szCs w:val="14"/>
                                </w:rPr>
                                <w:t>Relay UE</w:t>
                              </w:r>
                            </w:p>
                          </w:txbxContent>
                        </wps:txbx>
                        <wps:bodyPr rot="0" vert="horz" wrap="square" lIns="0" tIns="45720" rIns="0" bIns="45720" anchor="t" anchorCtr="0" upright="1">
                          <a:noAutofit/>
                        </wps:bodyPr>
                      </wps:wsp>
                      <wps:wsp>
                        <wps:cNvPr id="22" name="Text Box 22"/>
                        <wps:cNvSpPr txBox="1">
                          <a:spLocks noChangeArrowheads="1"/>
                        </wps:cNvSpPr>
                        <wps:spPr bwMode="auto">
                          <a:xfrm>
                            <a:off x="1958454" y="0"/>
                            <a:ext cx="642620" cy="258445"/>
                          </a:xfrm>
                          <a:prstGeom prst="rect">
                            <a:avLst/>
                          </a:prstGeom>
                          <a:solidFill>
                            <a:srgbClr val="FFFFFF"/>
                          </a:solidFill>
                          <a:ln w="9525">
                            <a:solidFill>
                              <a:srgbClr val="000000"/>
                            </a:solidFill>
                            <a:miter lim="800000"/>
                            <a:headEnd/>
                            <a:tailEnd/>
                          </a:ln>
                        </wps:spPr>
                        <wps:txbx>
                          <w:txbxContent>
                            <w:p w:rsidR="00810ACE" w:rsidRPr="004F120B" w:rsidRDefault="00810ACE" w:rsidP="00810ACE">
                              <w:pPr>
                                <w:jc w:val="center"/>
                                <w:rPr>
                                  <w:sz w:val="18"/>
                                  <w:szCs w:val="14"/>
                                </w:rPr>
                              </w:pPr>
                              <w:proofErr w:type="gramStart"/>
                              <w:r>
                                <w:rPr>
                                  <w:sz w:val="18"/>
                                  <w:szCs w:val="14"/>
                                </w:rPr>
                                <w:t>eNB</w:t>
                              </w:r>
                              <w:proofErr w:type="gramEnd"/>
                            </w:p>
                          </w:txbxContent>
                        </wps:txbx>
                        <wps:bodyPr rot="0" vert="horz" wrap="square" lIns="0" tIns="45720" rIns="0" bIns="45720" anchor="t" anchorCtr="0" upright="1">
                          <a:noAutofit/>
                        </wps:bodyPr>
                      </wps:wsp>
                      <wps:wsp>
                        <wps:cNvPr id="25" name="Straight Arrow Connector 25"/>
                        <wps:cNvCnPr>
                          <a:cxnSpLocks noChangeShapeType="1"/>
                        </wps:cNvCnPr>
                        <wps:spPr bwMode="auto">
                          <a:xfrm flipH="1">
                            <a:off x="313898" y="266132"/>
                            <a:ext cx="5713" cy="2285326"/>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24" name="Straight Arrow Connector 24"/>
                        <wps:cNvCnPr>
                          <a:cxnSpLocks noChangeShapeType="1"/>
                        </wps:cNvCnPr>
                        <wps:spPr bwMode="auto">
                          <a:xfrm flipH="1">
                            <a:off x="1310185" y="266132"/>
                            <a:ext cx="5080" cy="228473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23" name="Straight Arrow Connector 23"/>
                        <wps:cNvCnPr>
                          <a:cxnSpLocks noChangeShapeType="1"/>
                        </wps:cNvCnPr>
                        <wps:spPr bwMode="auto">
                          <a:xfrm flipH="1">
                            <a:off x="2272352" y="266132"/>
                            <a:ext cx="5080" cy="228473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cNvPr id="67" name="Group 67"/>
                        <wpg:cNvGrpSpPr/>
                        <wpg:grpSpPr>
                          <a:xfrm>
                            <a:off x="1282889" y="1692323"/>
                            <a:ext cx="986155" cy="508635"/>
                            <a:chOff x="0" y="-196"/>
                            <a:chExt cx="899566" cy="389364"/>
                          </a:xfrm>
                          <a:scene3d>
                            <a:camera prst="orthographicFront">
                              <a:rot lat="0" lon="0" rev="600000"/>
                            </a:camera>
                            <a:lightRig rig="threePt" dir="t"/>
                          </a:scene3d>
                        </wpg:grpSpPr>
                        <wps:wsp>
                          <wps:cNvPr id="68" name="Text Box 2"/>
                          <wps:cNvSpPr txBox="1">
                            <a:spLocks noChangeArrowheads="1"/>
                          </wps:cNvSpPr>
                          <wps:spPr bwMode="auto">
                            <a:xfrm>
                              <a:off x="182880" y="-196"/>
                              <a:ext cx="600402" cy="389364"/>
                            </a:xfrm>
                            <a:prstGeom prst="rect">
                              <a:avLst/>
                            </a:prstGeom>
                            <a:solidFill>
                              <a:srgbClr val="FFFFFF"/>
                            </a:solidFill>
                            <a:ln w="9525">
                              <a:noFill/>
                              <a:miter lim="800000"/>
                              <a:headEnd/>
                              <a:tailEnd/>
                            </a:ln>
                          </wps:spPr>
                          <wps:txbx>
                            <w:txbxContent>
                              <w:p w:rsidR="00810ACE" w:rsidRPr="005F1501" w:rsidRDefault="00810ACE" w:rsidP="00810ACE">
                                <w:pPr>
                                  <w:jc w:val="center"/>
                                  <w:rPr>
                                    <w:sz w:val="18"/>
                                    <w:szCs w:val="14"/>
                                  </w:rPr>
                                </w:pPr>
                                <w:r>
                                  <w:rPr>
                                    <w:sz w:val="18"/>
                                    <w:szCs w:val="14"/>
                                  </w:rPr>
                                  <w:t>Grant</w:t>
                                </w:r>
                              </w:p>
                            </w:txbxContent>
                          </wps:txbx>
                          <wps:bodyPr rot="0" vert="horz" wrap="square" lIns="91440" tIns="45720" rIns="91440" bIns="45720" anchor="t" anchorCtr="0">
                            <a:noAutofit/>
                          </wps:bodyPr>
                        </wps:wsp>
                        <wps:wsp>
                          <wps:cNvPr id="69" name="Straight Arrow Connector 69"/>
                          <wps:cNvCnPr>
                            <a:cxnSpLocks noChangeShapeType="1"/>
                          </wps:cNvCnPr>
                          <wps:spPr bwMode="auto">
                            <a:xfrm flipH="1">
                              <a:off x="0" y="197510"/>
                              <a:ext cx="899566"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70" name="Group 70"/>
                        <wpg:cNvGrpSpPr/>
                        <wpg:grpSpPr>
                          <a:xfrm>
                            <a:off x="334370" y="470848"/>
                            <a:ext cx="982345" cy="450215"/>
                            <a:chOff x="0" y="-55"/>
                            <a:chExt cx="897255" cy="388689"/>
                          </a:xfrm>
                          <a:scene3d>
                            <a:camera prst="orthographicFront">
                              <a:rot lat="0" lon="0" rev="21000000"/>
                            </a:camera>
                            <a:lightRig rig="threePt" dir="t"/>
                          </a:scene3d>
                        </wpg:grpSpPr>
                        <wps:wsp>
                          <wps:cNvPr id="71" name="Text Box 2"/>
                          <wps:cNvSpPr txBox="1">
                            <a:spLocks noChangeArrowheads="1"/>
                          </wps:cNvSpPr>
                          <wps:spPr bwMode="auto">
                            <a:xfrm>
                              <a:off x="256032" y="-55"/>
                              <a:ext cx="409613" cy="388689"/>
                            </a:xfrm>
                            <a:prstGeom prst="rect">
                              <a:avLst/>
                            </a:prstGeom>
                            <a:solidFill>
                              <a:srgbClr val="FFFFFF"/>
                            </a:solidFill>
                            <a:ln w="9525">
                              <a:noFill/>
                              <a:miter lim="800000"/>
                              <a:headEnd/>
                              <a:tailEnd/>
                            </a:ln>
                          </wps:spPr>
                          <wps:txbx>
                            <w:txbxContent>
                              <w:p w:rsidR="00810ACE" w:rsidRPr="005F1501" w:rsidRDefault="00810ACE" w:rsidP="00810ACE">
                                <w:pPr>
                                  <w:rPr>
                                    <w:sz w:val="18"/>
                                    <w:szCs w:val="18"/>
                                  </w:rPr>
                                </w:pPr>
                                <w:r w:rsidRPr="005F1501">
                                  <w:rPr>
                                    <w:sz w:val="18"/>
                                    <w:szCs w:val="18"/>
                                  </w:rPr>
                                  <w:t>SCI</w:t>
                                </w:r>
                              </w:p>
                            </w:txbxContent>
                          </wps:txbx>
                          <wps:bodyPr rot="0" vert="horz" wrap="square" lIns="91440" tIns="45720" rIns="91440" bIns="45720" anchor="t" anchorCtr="0">
                            <a:noAutofit/>
                          </wps:bodyPr>
                        </wps:wsp>
                        <wps:wsp>
                          <wps:cNvPr id="72" name="Straight Arrow Connector 72"/>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64" name="Group 64"/>
                        <wpg:cNvGrpSpPr/>
                        <wpg:grpSpPr>
                          <a:xfrm>
                            <a:off x="1317009" y="989463"/>
                            <a:ext cx="960120" cy="415925"/>
                            <a:chOff x="0" y="-159"/>
                            <a:chExt cx="897255" cy="371918"/>
                          </a:xfrm>
                          <a:scene3d>
                            <a:camera prst="orthographicFront">
                              <a:rot lat="0" lon="0" rev="21000000"/>
                            </a:camera>
                            <a:lightRig rig="threePt" dir="t"/>
                          </a:scene3d>
                        </wpg:grpSpPr>
                        <wps:wsp>
                          <wps:cNvPr id="65" name="Text Box 2"/>
                          <wps:cNvSpPr txBox="1">
                            <a:spLocks noChangeArrowheads="1"/>
                          </wps:cNvSpPr>
                          <wps:spPr bwMode="auto">
                            <a:xfrm>
                              <a:off x="256032" y="-159"/>
                              <a:ext cx="409613" cy="371918"/>
                            </a:xfrm>
                            <a:prstGeom prst="rect">
                              <a:avLst/>
                            </a:prstGeom>
                            <a:solidFill>
                              <a:srgbClr val="FFFFFF"/>
                            </a:solidFill>
                            <a:ln w="9525">
                              <a:noFill/>
                              <a:miter lim="800000"/>
                              <a:headEnd/>
                              <a:tailEnd/>
                            </a:ln>
                          </wps:spPr>
                          <wps:txbx>
                            <w:txbxContent>
                              <w:p w:rsidR="00810ACE" w:rsidRPr="004A2CE1" w:rsidRDefault="00810ACE" w:rsidP="00810ACE">
                                <w:pPr>
                                  <w:rPr>
                                    <w:sz w:val="16"/>
                                    <w:szCs w:val="16"/>
                                  </w:rPr>
                                </w:pPr>
                                <w:r w:rsidRPr="004A2CE1">
                                  <w:rPr>
                                    <w:sz w:val="16"/>
                                    <w:szCs w:val="16"/>
                                  </w:rPr>
                                  <w:t>PRG</w:t>
                                </w:r>
                              </w:p>
                            </w:txbxContent>
                          </wps:txbx>
                          <wps:bodyPr rot="0" vert="horz" wrap="square" lIns="91440" tIns="45720" rIns="91440" bIns="45720" anchor="t" anchorCtr="0">
                            <a:noAutofit/>
                          </wps:bodyPr>
                        </wps:wsp>
                        <wps:wsp>
                          <wps:cNvPr id="66" name="Straight Arrow Connector 66"/>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29" name="Group 29"/>
                        <wpg:cNvGrpSpPr/>
                        <wpg:grpSpPr>
                          <a:xfrm>
                            <a:off x="279779" y="1603612"/>
                            <a:ext cx="998855" cy="835660"/>
                            <a:chOff x="0" y="-187"/>
                            <a:chExt cx="897255" cy="840195"/>
                          </a:xfrm>
                          <a:scene3d>
                            <a:camera prst="orthographicFront">
                              <a:rot lat="0" lon="0" rev="21000000"/>
                            </a:camera>
                            <a:lightRig rig="threePt" dir="t"/>
                          </a:scene3d>
                        </wpg:grpSpPr>
                        <wps:wsp>
                          <wps:cNvPr id="30" name="Text Box 2"/>
                          <wps:cNvSpPr txBox="1">
                            <a:spLocks noChangeArrowheads="1"/>
                          </wps:cNvSpPr>
                          <wps:spPr bwMode="auto">
                            <a:xfrm>
                              <a:off x="256032" y="-187"/>
                              <a:ext cx="409613" cy="840195"/>
                            </a:xfrm>
                            <a:prstGeom prst="rect">
                              <a:avLst/>
                            </a:prstGeom>
                            <a:solidFill>
                              <a:srgbClr val="FFFFFF"/>
                            </a:solidFill>
                            <a:ln w="9525">
                              <a:noFill/>
                              <a:miter lim="800000"/>
                              <a:headEnd/>
                              <a:tailEnd/>
                            </a:ln>
                          </wps:spPr>
                          <wps:txbx>
                            <w:txbxContent>
                              <w:p w:rsidR="00810ACE" w:rsidRDefault="00810ACE" w:rsidP="00810ACE">
                                <w:pPr>
                                  <w:rPr>
                                    <w:sz w:val="18"/>
                                    <w:szCs w:val="18"/>
                                  </w:rPr>
                                </w:pPr>
                                <w:r>
                                  <w:rPr>
                                    <w:sz w:val="18"/>
                                    <w:szCs w:val="18"/>
                                  </w:rPr>
                                  <w:t>Data</w:t>
                                </w:r>
                              </w:p>
                              <w:p w:rsidR="00810ACE" w:rsidRPr="005F1501" w:rsidRDefault="00810ACE" w:rsidP="00810ACE">
                                <w:pPr>
                                  <w:rPr>
                                    <w:sz w:val="18"/>
                                    <w:szCs w:val="18"/>
                                  </w:rPr>
                                </w:pPr>
                              </w:p>
                            </w:txbxContent>
                          </wps:txbx>
                          <wps:bodyPr rot="0" vert="horz" wrap="square" lIns="91440" tIns="45720" rIns="91440" bIns="45720" anchor="t" anchorCtr="0">
                            <a:noAutofit/>
                          </wps:bodyPr>
                        </wps:wsp>
                        <wps:wsp>
                          <wps:cNvPr id="31" name="Straight Arrow Connector 31"/>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26" name="Group 26"/>
                        <wpg:cNvGrpSpPr/>
                        <wpg:grpSpPr>
                          <a:xfrm>
                            <a:off x="1282889" y="2019869"/>
                            <a:ext cx="994410" cy="825500"/>
                            <a:chOff x="0" y="0"/>
                            <a:chExt cx="897255" cy="552451"/>
                          </a:xfrm>
                          <a:scene3d>
                            <a:camera prst="orthographicFront">
                              <a:rot lat="0" lon="0" rev="21000000"/>
                            </a:camera>
                            <a:lightRig rig="threePt" dir="t"/>
                          </a:scene3d>
                        </wpg:grpSpPr>
                        <wps:wsp>
                          <wps:cNvPr id="27" name="Text Box 2"/>
                          <wps:cNvSpPr txBox="1">
                            <a:spLocks noChangeArrowheads="1"/>
                          </wps:cNvSpPr>
                          <wps:spPr bwMode="auto">
                            <a:xfrm>
                              <a:off x="256032" y="0"/>
                              <a:ext cx="409613" cy="552451"/>
                            </a:xfrm>
                            <a:prstGeom prst="rect">
                              <a:avLst/>
                            </a:prstGeom>
                            <a:solidFill>
                              <a:srgbClr val="FFFFFF"/>
                            </a:solidFill>
                            <a:ln w="9525">
                              <a:noFill/>
                              <a:miter lim="800000"/>
                              <a:headEnd/>
                              <a:tailEnd/>
                            </a:ln>
                          </wps:spPr>
                          <wps:txbx>
                            <w:txbxContent>
                              <w:p w:rsidR="00810ACE" w:rsidRPr="005F1501" w:rsidRDefault="00810ACE" w:rsidP="00810ACE">
                                <w:pPr>
                                  <w:rPr>
                                    <w:sz w:val="18"/>
                                    <w:szCs w:val="18"/>
                                  </w:rPr>
                                </w:pPr>
                                <w:r>
                                  <w:rPr>
                                    <w:sz w:val="18"/>
                                    <w:szCs w:val="18"/>
                                  </w:rPr>
                                  <w:t>Data</w:t>
                                </w:r>
                              </w:p>
                            </w:txbxContent>
                          </wps:txbx>
                          <wps:bodyPr rot="0" vert="horz" wrap="square" lIns="91440" tIns="45720" rIns="91440" bIns="45720" anchor="t" anchorCtr="0">
                            <a:noAutofit/>
                          </wps:bodyPr>
                        </wps:wsp>
                        <wps:wsp>
                          <wps:cNvPr id="28" name="Straight Arrow Connector 28"/>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id="Group 328" o:spid="_x0000_s1026" style="position:absolute;left:0;text-align:left;margin-left:47.8pt;margin-top:5.1pt;width:204.8pt;height:224.05pt;z-index:251669504" coordsize="26010,28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">
                <v:shapetype id="_x0000_t202" coordsize="21600,21600" o:spt="202" path="m,l,21600r21600,l21600,xe">
                  <v:stroke joinstyle="miter"/>
                  <v:path gradientshapeok="t" o:connecttype="rect"/>
                </v:shapetype>
                <v:shape id="_x0000_s1027" type="#_x0000_t202" style="position:absolute;left:13170;top:21904;width:3412;height:4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n7u8QA&#10;AADcAAAADwAAAGRycy9kb3ducmV2LnhtbESPy2rDMBBF94X+g5hCd7Vsh4biRjGlEAghizy66HKw&#10;JpZja+RYcuL+fVQodHm5j8NdlJPtxJUG3zhWkCUpCOLK6YZrBV/H1csbCB+QNXaOScEPeSiXjw8L&#10;LLS78Z6uh1CLOMK+QAUmhL6Q0leGLPrE9cTRO7nBYohyqKUe8BbHbSfzNJ1Liw1HgsGePg1V7WG0&#10;EbL11bh3l3O2beW3aef4ujMbpZ6fpo93EIGm8B/+a6+1glk+g9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7vEAAAA3AAAAA8AAAAAAAAAAAAAAAAAmAIAAGRycy9k&#10;b3ducmV2LnhtbFBLBQYAAAAABAAEAPUAAACJAwAAAAA=&#10;" stroked="f">
                  <v:textbox style="mso-fit-shape-to-text:t">
                    <w:txbxContent>
                      <w:p w:rsidR="00810ACE" w:rsidRDefault="00810ACE" w:rsidP="00810ACE">
                        <w:r>
                          <w:rPr>
                            <w:rFonts w:ascii="Cambria Math" w:hAnsi="Cambria Math" w:cs="Cambria Math"/>
                          </w:rPr>
                          <w:t>④</w:t>
                        </w:r>
                      </w:p>
                    </w:txbxContent>
                  </v:textbox>
                </v:shape>
                <v:shape id="_x0000_s1028" type="#_x0000_t202" style="position:absolute;left:10440;top:19721;width:3412;height:4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VeIMQA&#10;AADcAAAADwAAAGRycy9kb3ducmV2LnhtbESPS2vCQBSF9wX/w3CF7uokKRVJHUWEQiku1Hbh8pK5&#10;zcRk7sTM5NF/7xQKXR7O4+Ost5NtxECdrxwrSBcJCOLC6YpLBV+fb08rED4ga2wck4If8rDdzB7W&#10;mGs38omGcyhFHGGfowITQptL6QtDFv3CtcTR+3adxRBlV0rd4RjHbSOzJFlKixVHgsGW9oaK+tzb&#10;CDn4oj+52zU91PJi6iW+HM2HUo/zafcKItAU/sN/7Xet4DnL4PdMPA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FXiDEAAAA3AAAAA8AAAAAAAAAAAAAAAAAmAIAAGRycy9k&#10;b3ducmV2LnhtbFBLBQYAAAAABAAEAPUAAACJAwAAAAA=&#10;" stroked="f">
                  <v:textbox style="mso-fit-shape-to-text:t">
                    <w:txbxContent>
                      <w:p w:rsidR="00810ACE" w:rsidRDefault="00810ACE" w:rsidP="00810ACE">
                        <w:r>
                          <w:rPr>
                            <w:rFonts w:ascii="Cambria Math" w:hAnsi="Cambria Math" w:cs="Cambria Math"/>
                          </w:rPr>
                          <w:t>③</w:t>
                        </w:r>
                      </w:p>
                    </w:txbxContent>
                  </v:textbox>
                </v:shape>
                <v:shape id="_x0000_s1029" type="#_x0000_t202" style="position:absolute;left:204;top:15763;width:3412;height:4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lzMEA&#10;AADcAAAADwAAAGRycy9kb3ducmV2LnhtbERPS2vCQBC+F/wPywi91Y2WiqSuIoIg4qE+Dj0O2Wk2&#10;TXY2ZldN/33nIHj8+N7zZe8bdaMuVoENjEcZKOIi2IpLA+fT5m0GKiZki01gMvBHEZaLwcsccxvu&#10;fKDbMZVKQjjmaMCl1OZax8KRxzgKLbFwP6HzmAR2pbYd3iXcN3qSZVPtsWJpcNjS2lFRH69eSvax&#10;uB7C5Xe8r/W3q6f48eV2xrwO+9UnqER9eoof7q018D6R+XJGjoB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bZczBAAAA3AAAAA8AAAAAAAAAAAAAAAAAmAIAAGRycy9kb3du&#10;cmV2LnhtbFBLBQYAAAAABAAEAPUAAACGAwAAAAA=&#10;" stroked="f">
                  <v:textbox style="mso-fit-shape-to-text:t">
                    <w:txbxContent>
                      <w:p w:rsidR="00810ACE" w:rsidRDefault="00810ACE" w:rsidP="00810ACE">
                        <w:r>
                          <w:rPr>
                            <w:rFonts w:ascii="Cambria Math" w:hAnsi="Cambria Math" w:cs="Cambria Math"/>
                          </w:rPr>
                          <w:t>①</w:t>
                        </w:r>
                      </w:p>
                    </w:txbxContent>
                  </v:textbox>
                </v:shape>
                <v:shape id="Text Box 21" o:spid="_x0000_s1030" type="#_x0000_t202" style="position:absolute;top:68;width:6430;height:2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gYcQA&#10;AADbAAAADwAAAGRycy9kb3ducmV2LnhtbESPQWvCQBSE7wX/w/KEXkQ3kVIkuooIgrRYaBS8vmSf&#10;2WD2bciuMf33bqHQ4zAz3zCrzWAb0VPna8cK0lkCgrh0uuZKwfm0ny5A+ICssXFMCn7Iw2Y9ellh&#10;pt2Dv6nPQyUihH2GCkwIbSalLw1Z9DPXEkfv6jqLIcqukrrDR4TbRs6T5F1arDkuGGxpZ6i85Xer&#10;oPdhkh4wveTH9sPsirKYvH19KvU6HrZLEIGG8B/+ax+0gnkKv1/i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IGHEAAAA2wAAAA8AAAAAAAAAAAAAAAAAmAIAAGRycy9k&#10;b3ducmV2LnhtbFBLBQYAAAAABAAEAPUAAACJAwAAAAA=&#10;">
                  <v:textbox inset="0,,0">
                    <w:txbxContent>
                      <w:p w:rsidR="00810ACE" w:rsidRPr="004F120B" w:rsidRDefault="00810ACE" w:rsidP="00810ACE">
                        <w:pPr>
                          <w:jc w:val="center"/>
                          <w:rPr>
                            <w:sz w:val="18"/>
                            <w:szCs w:val="14"/>
                          </w:rPr>
                        </w:pPr>
                        <w:r w:rsidRPr="004F120B">
                          <w:rPr>
                            <w:sz w:val="18"/>
                            <w:szCs w:val="14"/>
                          </w:rPr>
                          <w:t>Remote UE</w:t>
                        </w:r>
                      </w:p>
                    </w:txbxContent>
                  </v:textbox>
                </v:shape>
                <v:shape id="Text Box 20" o:spid="_x0000_s1031" type="#_x0000_t202" style="position:absolute;left:9894;width:6426;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6F+sAA&#10;AADbAAAADwAAAGRycy9kb3ducmV2LnhtbERPTYvCMBC9L/gfwgheRNOKLEs1igiCrLhgV/A6NmNT&#10;bCalydb6781hwePjfS/Xva1FR62vHCtIpwkI4sLpiksF59/d5AuED8gaa8ek4Eke1qvBxxIz7R58&#10;oi4PpYgh7DNUYEJoMil9Yciin7qGOHI311oMEbal1C0+Yrit5SxJPqXFimODwYa2hop7/mcVdD6M&#10;0z2ml/zYfJvttbiO5z8HpUbDfrMAEagPb/G/e68VzOL6+CX+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6F+sAAAADbAAAADwAAAAAAAAAAAAAAAACYAgAAZHJzL2Rvd25y&#10;ZXYueG1sUEsFBgAAAAAEAAQA9QAAAIUDAAAAAA==&#10;">
                  <v:textbox inset="0,,0">
                    <w:txbxContent>
                      <w:p w:rsidR="00810ACE" w:rsidRPr="004F120B" w:rsidRDefault="00810ACE" w:rsidP="00810ACE">
                        <w:pPr>
                          <w:jc w:val="center"/>
                          <w:rPr>
                            <w:sz w:val="18"/>
                            <w:szCs w:val="14"/>
                          </w:rPr>
                        </w:pPr>
                        <w:r>
                          <w:rPr>
                            <w:sz w:val="18"/>
                            <w:szCs w:val="14"/>
                          </w:rPr>
                          <w:t>Relay UE</w:t>
                        </w:r>
                      </w:p>
                    </w:txbxContent>
                  </v:textbox>
                </v:shape>
                <v:shape id="Text Box 22" o:spid="_x0000_s1032" type="#_x0000_t202" style="position:absolute;left:19584;width:6426;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C+FsQA&#10;AADbAAAADwAAAGRycy9kb3ducmV2LnhtbESPQWvCQBSE7wX/w/KEXkQ3CaVIdBURBKm00Ch4fWaf&#10;2WD2bciuMf77bqHQ4zAz3zDL9WAb0VPna8cK0lkCgrh0uuZKwem4m85B+ICssXFMCp7kYb0avSwx&#10;1+7B39QXoRIRwj5HBSaENpfSl4Ys+plriaN3dZ3FEGVXSd3hI8JtI7MkeZcWa44LBlvaGipvxd0q&#10;6H2YpHtMz8Vn+2G2l/Iyefs6KPU6HjYLEIGG8B/+a++1giy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wvhbEAAAA2wAAAA8AAAAAAAAAAAAAAAAAmAIAAGRycy9k&#10;b3ducmV2LnhtbFBLBQYAAAAABAAEAPUAAACJAwAAAAA=&#10;">
                  <v:textbox inset="0,,0">
                    <w:txbxContent>
                      <w:p w:rsidR="00810ACE" w:rsidRPr="004F120B" w:rsidRDefault="00810ACE" w:rsidP="00810ACE">
                        <w:pPr>
                          <w:jc w:val="center"/>
                          <w:rPr>
                            <w:sz w:val="18"/>
                            <w:szCs w:val="14"/>
                          </w:rPr>
                        </w:pPr>
                        <w:proofErr w:type="gramStart"/>
                        <w:r>
                          <w:rPr>
                            <w:sz w:val="18"/>
                            <w:szCs w:val="14"/>
                          </w:rPr>
                          <w:t>eNB</w:t>
                        </w:r>
                        <w:proofErr w:type="gramEnd"/>
                      </w:p>
                    </w:txbxContent>
                  </v:textbox>
                </v:shape>
                <v:shapetype id="_x0000_t32" coordsize="21600,21600" o:spt="32" o:oned="t" path="m,l21600,21600e" filled="f">
                  <v:path arrowok="t" fillok="f" o:connecttype="none"/>
                  <o:lock v:ext="edit" shapetype="t"/>
                </v:shapetype>
                <v:shape id="Straight Arrow Connector 25" o:spid="_x0000_s1033" type="#_x0000_t32" style="position:absolute;left:3138;top:2661;width:58;height:228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ZTc8MAAADbAAAADwAAAGRycy9kb3ducmV2LnhtbESPQYvCMBSE7wv+h/AEL8uaVli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WU3PDAAAA2wAAAA8AAAAAAAAAAAAA&#10;AAAAoQIAAGRycy9kb3ducmV2LnhtbFBLBQYAAAAABAAEAPkAAACRAwAAAAA=&#10;"/>
                <v:shape id="Straight Arrow Connector 24" o:spid="_x0000_s1034" type="#_x0000_t32" style="position:absolute;left:13101;top:2661;width:51;height:228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Straight Arrow Connector 23" o:spid="_x0000_s1035" type="#_x0000_t32" style="position:absolute;left:22723;top:2661;width:51;height:228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group id="Group 67" o:spid="_x0000_s1036" style="position:absolute;left:12828;top:16923;width:9862;height:5086" coordorigin=",-1" coordsize="8995,3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_x0000_s1037" type="#_x0000_t202" style="position:absolute;left:1828;top:-1;width:6004;height:3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w:txbxContent>
                        <w:p w:rsidR="00810ACE" w:rsidRPr="005F1501" w:rsidRDefault="00810ACE" w:rsidP="00810ACE">
                          <w:pPr>
                            <w:jc w:val="center"/>
                            <w:rPr>
                              <w:sz w:val="18"/>
                              <w:szCs w:val="14"/>
                            </w:rPr>
                          </w:pPr>
                          <w:r>
                            <w:rPr>
                              <w:sz w:val="18"/>
                              <w:szCs w:val="14"/>
                            </w:rPr>
                            <w:t>Grant</w:t>
                          </w:r>
                        </w:p>
                      </w:txbxContent>
                    </v:textbox>
                  </v:shape>
                  <v:shape id="Straight Arrow Connector 69" o:spid="_x0000_s1038" type="#_x0000_t32" style="position:absolute;top:1975;width:8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bKu8IAAADbAAAADwAAAGRycy9kb3ducmV2LnhtbESPQWsCMRSE74L/ITyhN81WqOhqlCoI&#10;0kupCnp8bJ67wc3Lsomb9d83hYLHYWa+YVab3taio9YbxwreJxkI4sJpw6WC82k/noPwAVlj7ZgU&#10;PMnDZj0crDDXLvIPdcdQigRhn6OCKoQml9IXFVn0E9cQJ+/mWoshybaUusWY4LaW0yybSYuG00KF&#10;De0qKu7Hh1Vg4rfpmsMubr8uV68jmeeHM0q9jfrPJYhAfXiF/9sHrWC2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bKu8IAAADbAAAADwAAAAAAAAAAAAAA&#10;AAChAgAAZHJzL2Rvd25yZXYueG1sUEsFBgAAAAAEAAQA+QAAAJADAAAAAA==&#10;">
                    <v:stroke endarrow="block"/>
                  </v:shape>
                </v:group>
                <v:group id="Group 70" o:spid="_x0000_s1039" style="position:absolute;left:3343;top:4708;width:9824;height:4502" coordorigin="" coordsize="8972,3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_x0000_s1040" type="#_x0000_t202" style="position:absolute;left:2560;width:4096;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rsidR="00810ACE" w:rsidRPr="005F1501" w:rsidRDefault="00810ACE" w:rsidP="00810ACE">
                          <w:pPr>
                            <w:rPr>
                              <w:sz w:val="18"/>
                              <w:szCs w:val="18"/>
                            </w:rPr>
                          </w:pPr>
                          <w:r w:rsidRPr="005F1501">
                            <w:rPr>
                              <w:sz w:val="18"/>
                              <w:szCs w:val="18"/>
                            </w:rPr>
                            <w:t>SCI</w:t>
                          </w:r>
                        </w:p>
                      </w:txbxContent>
                    </v:textbox>
                  </v:shape>
                  <v:shape id="Straight Arrow Connector 72" o:spid="_x0000_s1041"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group>
                <v:group id="Group 64" o:spid="_x0000_s1042" style="position:absolute;left:13170;top:9894;width:9601;height:4159" coordorigin=",-1" coordsize="8972,3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_x0000_s1043" type="#_x0000_t202" style="position:absolute;left:2560;top:-1;width:4096;height:3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rmMQA&#10;AADbAAAADwAAAGRycy9kb3ducmV2LnhtbESP0WqDQBRE3wP9h+UW+hLqmhJNa7NKGkjxNWk+4Ore&#10;qNS9K+42mr/PFgp9HGbmDLMtZtOLK42us6xgFcUgiGurO24UnL8Oz68gnEfW2FsmBTdyUOQPiy1m&#10;2k58pOvJNyJA2GWooPV+yKR0dUsGXWQH4uBd7GjQBzk2Uo84Bbjp5Uscp9Jgx2GhxYH2LdXfpx+j&#10;4FJOy+Rtqj79eXNcpx/YbSp7U+rpcd69g/A0+//wX7vUCtIE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K5jEAAAA2wAAAA8AAAAAAAAAAAAAAAAAmAIAAGRycy9k&#10;b3ducmV2LnhtbFBLBQYAAAAABAAEAPUAAACJAwAAAAA=&#10;" stroked="f">
                    <v:textbox>
                      <w:txbxContent>
                        <w:p w:rsidR="00810ACE" w:rsidRPr="004A2CE1" w:rsidRDefault="00810ACE" w:rsidP="00810ACE">
                          <w:pPr>
                            <w:rPr>
                              <w:sz w:val="16"/>
                              <w:szCs w:val="16"/>
                            </w:rPr>
                          </w:pPr>
                          <w:r w:rsidRPr="004A2CE1">
                            <w:rPr>
                              <w:sz w:val="16"/>
                              <w:szCs w:val="16"/>
                            </w:rPr>
                            <w:t>PRG</w:t>
                          </w:r>
                        </w:p>
                      </w:txbxContent>
                    </v:textbox>
                  </v:shape>
                  <v:shape id="Straight Arrow Connector 66" o:spid="_x0000_s1044"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group>
                <v:group id="Group 29" o:spid="_x0000_s1045" style="position:absolute;left:2797;top:16036;width:9989;height:8356" coordorigin=",-1" coordsize="8972,84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_x0000_s1046" type="#_x0000_t202" style="position:absolute;left:2560;top:-1;width:4096;height:8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810ACE" w:rsidRDefault="00810ACE" w:rsidP="00810ACE">
                          <w:pPr>
                            <w:rPr>
                              <w:sz w:val="18"/>
                              <w:szCs w:val="18"/>
                            </w:rPr>
                          </w:pPr>
                          <w:r>
                            <w:rPr>
                              <w:sz w:val="18"/>
                              <w:szCs w:val="18"/>
                            </w:rPr>
                            <w:t>Data</w:t>
                          </w:r>
                        </w:p>
                        <w:p w:rsidR="00810ACE" w:rsidRPr="005F1501" w:rsidRDefault="00810ACE" w:rsidP="00810ACE">
                          <w:pPr>
                            <w:rPr>
                              <w:sz w:val="18"/>
                              <w:szCs w:val="18"/>
                            </w:rPr>
                          </w:pPr>
                        </w:p>
                      </w:txbxContent>
                    </v:textbox>
                  </v:shape>
                  <v:shape id="Straight Arrow Connector 31" o:spid="_x0000_s1047"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group>
                <v:group id="Group 26" o:spid="_x0000_s1048" style="position:absolute;left:12828;top:20198;width:9944;height:8255" coordsize="8972,5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_x0000_s1049" type="#_x0000_t202" style="position:absolute;left:2560;width:4096;height:5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810ACE" w:rsidRPr="005F1501" w:rsidRDefault="00810ACE" w:rsidP="00810ACE">
                          <w:pPr>
                            <w:rPr>
                              <w:sz w:val="18"/>
                              <w:szCs w:val="18"/>
                            </w:rPr>
                          </w:pPr>
                          <w:r>
                            <w:rPr>
                              <w:sz w:val="18"/>
                              <w:szCs w:val="18"/>
                            </w:rPr>
                            <w:t>Data</w:t>
                          </w:r>
                        </w:p>
                      </w:txbxContent>
                    </v:textbox>
                  </v:shape>
                  <v:shape id="Straight Arrow Connector 28" o:spid="_x0000_s1050"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group>
              </v:group>
            </w:pict>
          </mc:Fallback>
        </mc:AlternateContent>
      </w:r>
      <w:r w:rsidR="00810ACE" w:rsidRPr="00810ACE">
        <w:rPr>
          <w:rFonts w:ascii="Times New Roman" w:eastAsia="SimSun" w:hAnsi="Times New Roman" w:cs="Times New Roman"/>
          <w:b/>
          <w:bCs/>
          <w:noProof/>
          <w:sz w:val="24"/>
          <w:szCs w:val="20"/>
        </w:rPr>
        <mc:AlternateContent>
          <mc:Choice Requires="wpg">
            <w:drawing>
              <wp:anchor distT="0" distB="0" distL="114300" distR="114300" simplePos="0" relativeHeight="251671552" behindDoc="0" locked="0" layoutInCell="1" allowOverlap="1" wp14:anchorId="6727E2A2" wp14:editId="002E40B0">
                <wp:simplePos x="0" y="0"/>
                <wp:positionH relativeFrom="column">
                  <wp:posOffset>47625</wp:posOffset>
                </wp:positionH>
                <wp:positionV relativeFrom="paragraph">
                  <wp:posOffset>73025</wp:posOffset>
                </wp:positionV>
                <wp:extent cx="2420620" cy="3463290"/>
                <wp:effectExtent l="0" t="0" r="17780" b="22860"/>
                <wp:wrapSquare wrapText="bothSides"/>
                <wp:docPr id="315" name="Group 315"/>
                <wp:cNvGraphicFramePr/>
                <a:graphic xmlns:a="http://schemas.openxmlformats.org/drawingml/2006/main">
                  <a:graphicData uri="http://schemas.microsoft.com/office/word/2010/wordprocessingGroup">
                    <wpg:wgp>
                      <wpg:cNvGrpSpPr/>
                      <wpg:grpSpPr>
                        <a:xfrm>
                          <a:off x="0" y="0"/>
                          <a:ext cx="2420620" cy="3463290"/>
                          <a:chOff x="0" y="0"/>
                          <a:chExt cx="2420787" cy="3463747"/>
                        </a:xfrm>
                      </wpg:grpSpPr>
                      <wps:wsp>
                        <wps:cNvPr id="289" name="Text Box 289"/>
                        <wps:cNvSpPr txBox="1">
                          <a:spLocks noChangeArrowheads="1"/>
                        </wps:cNvSpPr>
                        <wps:spPr bwMode="auto">
                          <a:xfrm>
                            <a:off x="0" y="7315"/>
                            <a:ext cx="643194" cy="259034"/>
                          </a:xfrm>
                          <a:prstGeom prst="rect">
                            <a:avLst/>
                          </a:prstGeom>
                          <a:solidFill>
                            <a:srgbClr val="FFFFFF"/>
                          </a:solidFill>
                          <a:ln w="9525">
                            <a:solidFill>
                              <a:srgbClr val="000000"/>
                            </a:solidFill>
                            <a:miter lim="800000"/>
                            <a:headEnd/>
                            <a:tailEnd/>
                          </a:ln>
                        </wps:spPr>
                        <wps:txbx>
                          <w:txbxContent>
                            <w:p w:rsidR="00810ACE" w:rsidRPr="004F120B" w:rsidRDefault="00810ACE" w:rsidP="00810ACE">
                              <w:pPr>
                                <w:jc w:val="center"/>
                                <w:rPr>
                                  <w:sz w:val="18"/>
                                  <w:szCs w:val="14"/>
                                </w:rPr>
                              </w:pPr>
                              <w:r w:rsidRPr="004F120B">
                                <w:rPr>
                                  <w:sz w:val="18"/>
                                  <w:szCs w:val="14"/>
                                </w:rPr>
                                <w:t>Remote UE</w:t>
                              </w:r>
                            </w:p>
                          </w:txbxContent>
                        </wps:txbx>
                        <wps:bodyPr rot="0" vert="horz" wrap="square" lIns="0" tIns="45720" rIns="0" bIns="45720" anchor="t" anchorCtr="0" upright="1">
                          <a:noAutofit/>
                        </wps:bodyPr>
                      </wps:wsp>
                      <wps:wsp>
                        <wps:cNvPr id="290" name="Text Box 290"/>
                        <wps:cNvSpPr txBox="1">
                          <a:spLocks noChangeArrowheads="1"/>
                        </wps:cNvSpPr>
                        <wps:spPr bwMode="auto">
                          <a:xfrm>
                            <a:off x="892454" y="0"/>
                            <a:ext cx="643194" cy="259034"/>
                          </a:xfrm>
                          <a:prstGeom prst="rect">
                            <a:avLst/>
                          </a:prstGeom>
                          <a:solidFill>
                            <a:srgbClr val="FFFFFF"/>
                          </a:solidFill>
                          <a:ln w="9525">
                            <a:solidFill>
                              <a:srgbClr val="000000"/>
                            </a:solidFill>
                            <a:miter lim="800000"/>
                            <a:headEnd/>
                            <a:tailEnd/>
                          </a:ln>
                        </wps:spPr>
                        <wps:txbx>
                          <w:txbxContent>
                            <w:p w:rsidR="00810ACE" w:rsidRPr="004F120B" w:rsidRDefault="00810ACE" w:rsidP="00810ACE">
                              <w:pPr>
                                <w:jc w:val="center"/>
                                <w:rPr>
                                  <w:sz w:val="18"/>
                                  <w:szCs w:val="14"/>
                                </w:rPr>
                              </w:pPr>
                              <w:r>
                                <w:rPr>
                                  <w:sz w:val="18"/>
                                  <w:szCs w:val="14"/>
                                </w:rPr>
                                <w:t>Relay UE</w:t>
                              </w:r>
                            </w:p>
                          </w:txbxContent>
                        </wps:txbx>
                        <wps:bodyPr rot="0" vert="horz" wrap="square" lIns="0" tIns="45720" rIns="0" bIns="45720" anchor="t" anchorCtr="0" upright="1">
                          <a:noAutofit/>
                        </wps:bodyPr>
                      </wps:wsp>
                      <wps:wsp>
                        <wps:cNvPr id="291" name="Text Box 291"/>
                        <wps:cNvSpPr txBox="1">
                          <a:spLocks noChangeArrowheads="1"/>
                        </wps:cNvSpPr>
                        <wps:spPr bwMode="auto">
                          <a:xfrm>
                            <a:off x="1777593" y="0"/>
                            <a:ext cx="643194" cy="259034"/>
                          </a:xfrm>
                          <a:prstGeom prst="rect">
                            <a:avLst/>
                          </a:prstGeom>
                          <a:solidFill>
                            <a:srgbClr val="FFFFFF"/>
                          </a:solidFill>
                          <a:ln w="9525">
                            <a:solidFill>
                              <a:srgbClr val="000000"/>
                            </a:solidFill>
                            <a:miter lim="800000"/>
                            <a:headEnd/>
                            <a:tailEnd/>
                          </a:ln>
                        </wps:spPr>
                        <wps:txbx>
                          <w:txbxContent>
                            <w:p w:rsidR="00810ACE" w:rsidRPr="004F120B" w:rsidRDefault="00810ACE" w:rsidP="00810ACE">
                              <w:pPr>
                                <w:jc w:val="center"/>
                                <w:rPr>
                                  <w:sz w:val="18"/>
                                  <w:szCs w:val="14"/>
                                </w:rPr>
                              </w:pPr>
                              <w:proofErr w:type="gramStart"/>
                              <w:r>
                                <w:rPr>
                                  <w:sz w:val="18"/>
                                  <w:szCs w:val="14"/>
                                </w:rPr>
                                <w:t>eNB</w:t>
                              </w:r>
                              <w:proofErr w:type="gramEnd"/>
                            </w:p>
                          </w:txbxContent>
                        </wps:txbx>
                        <wps:bodyPr rot="0" vert="horz" wrap="square" lIns="0" tIns="45720" rIns="0" bIns="45720" anchor="t" anchorCtr="0" upright="1">
                          <a:noAutofit/>
                        </wps:bodyPr>
                      </wps:wsp>
                      <wps:wsp>
                        <wps:cNvPr id="292" name="Straight Arrow Connector 292"/>
                        <wps:cNvCnPr>
                          <a:cxnSpLocks noChangeShapeType="1"/>
                        </wps:cNvCnPr>
                        <wps:spPr bwMode="auto">
                          <a:xfrm flipH="1">
                            <a:off x="314553" y="263347"/>
                            <a:ext cx="5714" cy="32004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293" name="Straight Arrow Connector 293"/>
                        <wps:cNvCnPr>
                          <a:cxnSpLocks noChangeShapeType="1"/>
                        </wps:cNvCnPr>
                        <wps:spPr bwMode="auto">
                          <a:xfrm flipH="1">
                            <a:off x="1214323" y="263347"/>
                            <a:ext cx="5714" cy="32004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294" name="Straight Arrow Connector 294"/>
                        <wps:cNvCnPr>
                          <a:cxnSpLocks noChangeShapeType="1"/>
                        </wps:cNvCnPr>
                        <wps:spPr bwMode="auto">
                          <a:xfrm flipH="1">
                            <a:off x="2092147" y="263347"/>
                            <a:ext cx="5714" cy="32004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cNvPr id="295" name="Group 295"/>
                        <wpg:cNvGrpSpPr/>
                        <wpg:grpSpPr>
                          <a:xfrm>
                            <a:off x="1192377" y="2281740"/>
                            <a:ext cx="898525" cy="370887"/>
                            <a:chOff x="0" y="-604"/>
                            <a:chExt cx="899566" cy="372544"/>
                          </a:xfrm>
                          <a:scene3d>
                            <a:camera prst="orthographicFront">
                              <a:rot lat="0" lon="0" rev="600000"/>
                            </a:camera>
                            <a:lightRig rig="threePt" dir="t"/>
                          </a:scene3d>
                        </wpg:grpSpPr>
                        <wps:wsp>
                          <wps:cNvPr id="296" name="Text Box 2"/>
                          <wps:cNvSpPr txBox="1">
                            <a:spLocks noChangeArrowheads="1"/>
                          </wps:cNvSpPr>
                          <wps:spPr bwMode="auto">
                            <a:xfrm>
                              <a:off x="182689" y="-604"/>
                              <a:ext cx="599539" cy="372544"/>
                            </a:xfrm>
                            <a:prstGeom prst="rect">
                              <a:avLst/>
                            </a:prstGeom>
                            <a:solidFill>
                              <a:srgbClr val="FFFFFF"/>
                            </a:solidFill>
                            <a:ln w="9525">
                              <a:noFill/>
                              <a:miter lim="800000"/>
                              <a:headEnd/>
                              <a:tailEnd/>
                            </a:ln>
                          </wps:spPr>
                          <wps:txbx>
                            <w:txbxContent>
                              <w:p w:rsidR="00810ACE" w:rsidRPr="007B6601" w:rsidRDefault="00810ACE" w:rsidP="00810ACE">
                                <w:pPr>
                                  <w:jc w:val="center"/>
                                  <w:rPr>
                                    <w:sz w:val="16"/>
                                    <w:szCs w:val="12"/>
                                  </w:rPr>
                                </w:pPr>
                                <w:r w:rsidRPr="007B6601">
                                  <w:rPr>
                                    <w:sz w:val="16"/>
                                    <w:szCs w:val="12"/>
                                  </w:rPr>
                                  <w:t>Grant</w:t>
                                </w:r>
                              </w:p>
                            </w:txbxContent>
                          </wps:txbx>
                          <wps:bodyPr rot="0" vert="horz" wrap="square" lIns="91440" tIns="45720" rIns="91440" bIns="45720" anchor="t" anchorCtr="0">
                            <a:spAutoFit/>
                          </wps:bodyPr>
                        </wps:wsp>
                        <wps:wsp>
                          <wps:cNvPr id="297" name="Straight Arrow Connector 297"/>
                          <wps:cNvCnPr>
                            <a:cxnSpLocks noChangeShapeType="1"/>
                          </wps:cNvCnPr>
                          <wps:spPr bwMode="auto">
                            <a:xfrm flipH="1">
                              <a:off x="0" y="197510"/>
                              <a:ext cx="899566"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298" name="Group 298"/>
                        <wpg:cNvGrpSpPr/>
                        <wpg:grpSpPr>
                          <a:xfrm>
                            <a:off x="329184" y="475488"/>
                            <a:ext cx="897170" cy="388671"/>
                            <a:chOff x="0" y="0"/>
                            <a:chExt cx="897255" cy="388741"/>
                          </a:xfrm>
                          <a:scene3d>
                            <a:camera prst="orthographicFront">
                              <a:rot lat="0" lon="0" rev="21000000"/>
                            </a:camera>
                            <a:lightRig rig="threePt" dir="t"/>
                          </a:scene3d>
                        </wpg:grpSpPr>
                        <wps:wsp>
                          <wps:cNvPr id="299" name="Text Box 2"/>
                          <wps:cNvSpPr txBox="1">
                            <a:spLocks noChangeArrowheads="1"/>
                          </wps:cNvSpPr>
                          <wps:spPr bwMode="auto">
                            <a:xfrm>
                              <a:off x="256032" y="0"/>
                              <a:ext cx="409641" cy="388741"/>
                            </a:xfrm>
                            <a:prstGeom prst="rect">
                              <a:avLst/>
                            </a:prstGeom>
                            <a:solidFill>
                              <a:srgbClr val="FFFFFF"/>
                            </a:solidFill>
                            <a:ln w="9525">
                              <a:noFill/>
                              <a:miter lim="800000"/>
                              <a:headEnd/>
                              <a:tailEnd/>
                            </a:ln>
                          </wps:spPr>
                          <wps:txbx>
                            <w:txbxContent>
                              <w:p w:rsidR="00810ACE" w:rsidRPr="005F1501" w:rsidRDefault="00810ACE" w:rsidP="00810ACE">
                                <w:pPr>
                                  <w:rPr>
                                    <w:sz w:val="18"/>
                                    <w:szCs w:val="18"/>
                                  </w:rPr>
                                </w:pPr>
                                <w:r w:rsidRPr="005F1501">
                                  <w:rPr>
                                    <w:sz w:val="18"/>
                                    <w:szCs w:val="18"/>
                                  </w:rPr>
                                  <w:t>SCI</w:t>
                                </w:r>
                              </w:p>
                            </w:txbxContent>
                          </wps:txbx>
                          <wps:bodyPr rot="0" vert="horz" wrap="square" lIns="91440" tIns="45720" rIns="91440" bIns="45720" anchor="t" anchorCtr="0">
                            <a:spAutoFit/>
                          </wps:bodyPr>
                        </wps:wsp>
                        <wps:wsp>
                          <wps:cNvPr id="300" name="Straight Arrow Connector 300"/>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01" name="Group 301"/>
                        <wpg:cNvGrpSpPr/>
                        <wpg:grpSpPr>
                          <a:xfrm>
                            <a:off x="1221638" y="1960474"/>
                            <a:ext cx="896620" cy="370888"/>
                            <a:chOff x="0" y="0"/>
                            <a:chExt cx="897255" cy="372924"/>
                          </a:xfrm>
                          <a:scene3d>
                            <a:camera prst="orthographicFront">
                              <a:rot lat="0" lon="0" rev="21000000"/>
                            </a:camera>
                            <a:lightRig rig="threePt" dir="t"/>
                          </a:scene3d>
                        </wpg:grpSpPr>
                        <wps:wsp>
                          <wps:cNvPr id="302" name="Text Box 2"/>
                          <wps:cNvSpPr txBox="1">
                            <a:spLocks noChangeArrowheads="1"/>
                          </wps:cNvSpPr>
                          <wps:spPr bwMode="auto">
                            <a:xfrm>
                              <a:off x="256032" y="0"/>
                              <a:ext cx="409892" cy="372924"/>
                            </a:xfrm>
                            <a:prstGeom prst="rect">
                              <a:avLst/>
                            </a:prstGeom>
                            <a:solidFill>
                              <a:srgbClr val="FFFFFF"/>
                            </a:solidFill>
                            <a:ln w="9525">
                              <a:noFill/>
                              <a:miter lim="800000"/>
                              <a:headEnd/>
                              <a:tailEnd/>
                            </a:ln>
                          </wps:spPr>
                          <wps:txbx>
                            <w:txbxContent>
                              <w:p w:rsidR="00810ACE" w:rsidRPr="00B524F7" w:rsidRDefault="00810ACE" w:rsidP="00810ACE">
                                <w:pPr>
                                  <w:rPr>
                                    <w:sz w:val="16"/>
                                    <w:szCs w:val="16"/>
                                  </w:rPr>
                                </w:pPr>
                                <w:r w:rsidRPr="00B524F7">
                                  <w:rPr>
                                    <w:sz w:val="16"/>
                                    <w:szCs w:val="16"/>
                                  </w:rPr>
                                  <w:t>BSR</w:t>
                                </w:r>
                              </w:p>
                            </w:txbxContent>
                          </wps:txbx>
                          <wps:bodyPr rot="0" vert="horz" wrap="square" lIns="91440" tIns="45720" rIns="91440" bIns="45720" anchor="t" anchorCtr="0">
                            <a:spAutoFit/>
                          </wps:bodyPr>
                        </wps:wsp>
                        <wps:wsp>
                          <wps:cNvPr id="303" name="Straight Arrow Connector 303"/>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04" name="Group 304"/>
                        <wpg:cNvGrpSpPr/>
                        <wpg:grpSpPr>
                          <a:xfrm>
                            <a:off x="321868" y="1602029"/>
                            <a:ext cx="897170" cy="657946"/>
                            <a:chOff x="0" y="0"/>
                            <a:chExt cx="897255" cy="661015"/>
                          </a:xfrm>
                          <a:scene3d>
                            <a:camera prst="orthographicFront">
                              <a:rot lat="0" lon="0" rev="21000000"/>
                            </a:camera>
                            <a:lightRig rig="threePt" dir="t"/>
                          </a:scene3d>
                        </wpg:grpSpPr>
                        <wps:wsp>
                          <wps:cNvPr id="305" name="Text Box 2"/>
                          <wps:cNvSpPr txBox="1">
                            <a:spLocks noChangeArrowheads="1"/>
                          </wps:cNvSpPr>
                          <wps:spPr bwMode="auto">
                            <a:xfrm>
                              <a:off x="256032" y="0"/>
                              <a:ext cx="409641" cy="661015"/>
                            </a:xfrm>
                            <a:prstGeom prst="rect">
                              <a:avLst/>
                            </a:prstGeom>
                            <a:solidFill>
                              <a:srgbClr val="FFFFFF"/>
                            </a:solidFill>
                            <a:ln w="9525">
                              <a:noFill/>
                              <a:miter lim="800000"/>
                              <a:headEnd/>
                              <a:tailEnd/>
                            </a:ln>
                          </wps:spPr>
                          <wps:txbx>
                            <w:txbxContent>
                              <w:p w:rsidR="00810ACE" w:rsidRPr="007B6601" w:rsidRDefault="00810ACE" w:rsidP="00810ACE">
                                <w:pPr>
                                  <w:rPr>
                                    <w:sz w:val="16"/>
                                    <w:szCs w:val="16"/>
                                  </w:rPr>
                                </w:pPr>
                                <w:r w:rsidRPr="007B6601">
                                  <w:rPr>
                                    <w:sz w:val="16"/>
                                    <w:szCs w:val="16"/>
                                  </w:rPr>
                                  <w:t>Data</w:t>
                                </w:r>
                              </w:p>
                              <w:p w:rsidR="00810ACE" w:rsidRPr="005F1501" w:rsidRDefault="00810ACE" w:rsidP="00810ACE">
                                <w:pPr>
                                  <w:rPr>
                                    <w:sz w:val="18"/>
                                    <w:szCs w:val="18"/>
                                  </w:rPr>
                                </w:pPr>
                              </w:p>
                            </w:txbxContent>
                          </wps:txbx>
                          <wps:bodyPr rot="0" vert="horz" wrap="square" lIns="91440" tIns="45720" rIns="91440" bIns="45720" anchor="t" anchorCtr="0">
                            <a:spAutoFit/>
                          </wps:bodyPr>
                        </wps:wsp>
                        <wps:wsp>
                          <wps:cNvPr id="306" name="Straight Arrow Connector 306"/>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08" name="Group 308"/>
                        <wpg:cNvGrpSpPr/>
                        <wpg:grpSpPr>
                          <a:xfrm>
                            <a:off x="1228953" y="2604211"/>
                            <a:ext cx="896620" cy="370888"/>
                            <a:chOff x="0" y="0"/>
                            <a:chExt cx="897255" cy="374423"/>
                          </a:xfrm>
                          <a:scene3d>
                            <a:camera prst="orthographicFront">
                              <a:rot lat="0" lon="0" rev="21000000"/>
                            </a:camera>
                            <a:lightRig rig="threePt" dir="t"/>
                          </a:scene3d>
                        </wpg:grpSpPr>
                        <wps:wsp>
                          <wps:cNvPr id="309" name="Text Box 2"/>
                          <wps:cNvSpPr txBox="1">
                            <a:spLocks noChangeArrowheads="1"/>
                          </wps:cNvSpPr>
                          <wps:spPr bwMode="auto">
                            <a:xfrm>
                              <a:off x="256032" y="0"/>
                              <a:ext cx="409257" cy="374423"/>
                            </a:xfrm>
                            <a:prstGeom prst="rect">
                              <a:avLst/>
                            </a:prstGeom>
                            <a:solidFill>
                              <a:srgbClr val="FFFFFF"/>
                            </a:solidFill>
                            <a:ln w="9525">
                              <a:noFill/>
                              <a:miter lim="800000"/>
                              <a:headEnd/>
                              <a:tailEnd/>
                            </a:ln>
                          </wps:spPr>
                          <wps:txbx>
                            <w:txbxContent>
                              <w:p w:rsidR="00810ACE" w:rsidRPr="007B6601" w:rsidRDefault="00810ACE" w:rsidP="00810ACE">
                                <w:pPr>
                                  <w:rPr>
                                    <w:sz w:val="16"/>
                                    <w:szCs w:val="16"/>
                                  </w:rPr>
                                </w:pPr>
                                <w:r w:rsidRPr="007B6601">
                                  <w:rPr>
                                    <w:sz w:val="16"/>
                                    <w:szCs w:val="16"/>
                                  </w:rPr>
                                  <w:t>Data</w:t>
                                </w:r>
                              </w:p>
                            </w:txbxContent>
                          </wps:txbx>
                          <wps:bodyPr rot="0" vert="horz" wrap="square" lIns="91440" tIns="45720" rIns="91440" bIns="45720" anchor="t" anchorCtr="0">
                            <a:spAutoFit/>
                          </wps:bodyPr>
                        </wps:wsp>
                        <wps:wsp>
                          <wps:cNvPr id="310" name="Straight Arrow Connector 310"/>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wgp>
                  </a:graphicData>
                </a:graphic>
                <wp14:sizeRelV relativeFrom="margin">
                  <wp14:pctHeight>0</wp14:pctHeight>
                </wp14:sizeRelV>
              </wp:anchor>
            </w:drawing>
          </mc:Choice>
          <mc:Fallback>
            <w:pict>
              <v:group id="Group 315" o:spid="_x0000_s1051" style="position:absolute;left:0;text-align:left;margin-left:3.75pt;margin-top:5.75pt;width:190.6pt;height:272.7pt;z-index:251671552;mso-height-relative:margin" coordsize="24207,3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">
                <v:shape id="Text Box 289" o:spid="_x0000_s1052" type="#_x0000_t202" style="position:absolute;top:73;width:6431;height:2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nfa8UA&#10;AADcAAAADwAAAGRycy9kb3ducmV2LnhtbESPQWvCQBSE74L/YXlCL6KbSBGbuooIgrQoNC14fWZf&#10;s8Hs25BdY/rvu4LgcZiZb5jlure16Kj1lWMF6TQBQVw4XXGp4Od7N1mA8AFZY+2YFPyRh/VqOFhi&#10;pt2Nv6jLQykihH2GCkwITSalLwxZ9FPXEEfv17UWQ5RtKXWLtwi3tZwlyVxarDguGGxoa6i45Fer&#10;oPNhnO4xPeWH5sNsz8V5/Hr8VOpl1G/eQQTqwzP8aO+1gtniDe5n4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9rxQAAANwAAAAPAAAAAAAAAAAAAAAAAJgCAABkcnMv&#10;ZG93bnJldi54bWxQSwUGAAAAAAQABAD1AAAAigMAAAAA&#10;">
                  <v:textbox inset="0,,0">
                    <w:txbxContent>
                      <w:p w:rsidR="00810ACE" w:rsidRPr="004F120B" w:rsidRDefault="00810ACE" w:rsidP="00810ACE">
                        <w:pPr>
                          <w:jc w:val="center"/>
                          <w:rPr>
                            <w:sz w:val="18"/>
                            <w:szCs w:val="14"/>
                          </w:rPr>
                        </w:pPr>
                        <w:r w:rsidRPr="004F120B">
                          <w:rPr>
                            <w:sz w:val="18"/>
                            <w:szCs w:val="14"/>
                          </w:rPr>
                          <w:t>Remote UE</w:t>
                        </w:r>
                      </w:p>
                    </w:txbxContent>
                  </v:textbox>
                </v:shape>
                <v:shape id="Text Box 290" o:spid="_x0000_s1053" type="#_x0000_t202" style="position:absolute;left:8924;width:6432;height:2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rgK8IA&#10;AADcAAAADwAAAGRycy9kb3ducmV2LnhtbERPXWvCMBR9F/wP4Qp7kZlWhmhnFCkIZWMDq7DXa3PX&#10;FJub0sTa/fvlYbDHw/ne7kfbioF63zhWkC4SEMSV0w3XCi7n4/MahA/IGlvHpOCHPOx308kWM+0e&#10;fKKhDLWIIewzVGBC6DIpfWXIol+4jjhy3663GCLsa6l7fMRw28plkqykxYZjg8GOckPVrbxbBYMP&#10;87TA9Kv86N5Mfq2u85fPd6WeZuPhFUSgMfyL/9yFVrDcxPnx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GuArwgAAANwAAAAPAAAAAAAAAAAAAAAAAJgCAABkcnMvZG93&#10;bnJldi54bWxQSwUGAAAAAAQABAD1AAAAhwMAAAAA&#10;">
                  <v:textbox inset="0,,0">
                    <w:txbxContent>
                      <w:p w:rsidR="00810ACE" w:rsidRPr="004F120B" w:rsidRDefault="00810ACE" w:rsidP="00810ACE">
                        <w:pPr>
                          <w:jc w:val="center"/>
                          <w:rPr>
                            <w:sz w:val="18"/>
                            <w:szCs w:val="14"/>
                          </w:rPr>
                        </w:pPr>
                        <w:r>
                          <w:rPr>
                            <w:sz w:val="18"/>
                            <w:szCs w:val="14"/>
                          </w:rPr>
                          <w:t>Relay UE</w:t>
                        </w:r>
                      </w:p>
                    </w:txbxContent>
                  </v:textbox>
                </v:shape>
                <v:shape id="Text Box 291" o:spid="_x0000_s1054" type="#_x0000_t202" style="position:absolute;left:17775;width:6432;height:2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ZFsMUA&#10;AADcAAAADwAAAGRycy9kb3ducmV2LnhtbESPQWvCQBSE7wX/w/IEL1I3kSJtmo2IIEiLQqPQ6zP7&#10;mg3Nvg3ZNab/3i0Uehxm5hsmX4+2FQP1vnGsIF0kIIgrpxuuFZxPu8dnED4ga2wdk4If8rAuJg85&#10;Ztrd+IOGMtQiQthnqMCE0GVS+sqQRb9wHXH0vlxvMUTZ11L3eItw28plkqykxYbjgsGOtoaq7/Jq&#10;FQw+zNM9pp/loXsz20t1mT8d35WaTcfNK4hAY/gP/7X3WsHyJYXfM/EIy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VkWwxQAAANwAAAAPAAAAAAAAAAAAAAAAAJgCAABkcnMv&#10;ZG93bnJldi54bWxQSwUGAAAAAAQABAD1AAAAigMAAAAA&#10;">
                  <v:textbox inset="0,,0">
                    <w:txbxContent>
                      <w:p w:rsidR="00810ACE" w:rsidRPr="004F120B" w:rsidRDefault="00810ACE" w:rsidP="00810ACE">
                        <w:pPr>
                          <w:jc w:val="center"/>
                          <w:rPr>
                            <w:sz w:val="18"/>
                            <w:szCs w:val="14"/>
                          </w:rPr>
                        </w:pPr>
                        <w:proofErr w:type="gramStart"/>
                        <w:r>
                          <w:rPr>
                            <w:sz w:val="18"/>
                            <w:szCs w:val="14"/>
                          </w:rPr>
                          <w:t>eNB</w:t>
                        </w:r>
                        <w:proofErr w:type="gramEnd"/>
                      </w:p>
                    </w:txbxContent>
                  </v:textbox>
                </v:shape>
                <v:shape id="Straight Arrow Connector 292" o:spid="_x0000_s1055" type="#_x0000_t32" style="position:absolute;left:3145;top:2633;width:57;height:320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Nv8QAAADcAAAADwAAAGRycy9kb3ducmV2LnhtbESPQWvCQBSE74L/YXmCF9FNchBNXaUI&#10;BfFQUHPw+Nh9TUKzb+PuNqb/vlso9DjMzDfM7jDaTgzkQ+tYQb7KQBBrZ1quFVS3t+UGRIjIBjvH&#10;pOCbAhz208kOS+OefKHhGmuRIBxKVNDE2JdSBt2QxbByPXHyPpy3GJP0tTQenwluO1lk2VpabDkt&#10;NNjTsSH9ef2yCtpz9V4Ni0f0enPO7z4Pt3unlZrPxtcXEJHG+B/+a5+MgmJbwO+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OM2/xAAAANwAAAAPAAAAAAAAAAAA&#10;AAAAAKECAABkcnMvZG93bnJldi54bWxQSwUGAAAAAAQABAD5AAAAkgMAAAAA&#10;"/>
                <v:shape id="Straight Arrow Connector 293" o:spid="_x0000_s1056" type="#_x0000_t32" style="position:absolute;left:12143;top:2633;width:57;height:320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RoJMUAAADcAAAADwAAAGRycy9kb3ducmV2LnhtbESPwWrDMBBE74H+g9hCLyGRnUJIXMsh&#10;FAolh0ITH3JcpI1taq0cSXXcv68KhRyHmXnDlLvJ9mIkHzrHCvJlBoJYO9Nxo6A+vS02IEJENtg7&#10;JgU/FGBXPcxKLIy78SeNx9iIBOFQoII2xqGQMuiWLIalG4iTd3HeYkzSN9J4vCW47eUqy9bSYsdp&#10;ocWBXlvSX8dvq6A71B/1OL9GrzeH/OzzcDr3Wqmnx2n/AiLSFO/h//a7UbDaPsP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XRoJMUAAADcAAAADwAAAAAAAAAA&#10;AAAAAAChAgAAZHJzL2Rvd25yZXYueG1sUEsFBgAAAAAEAAQA+QAAAJMDAAAAAA==&#10;"/>
                <v:shape id="Straight Arrow Connector 294" o:spid="_x0000_s1057" type="#_x0000_t32" style="position:absolute;left:20921;top:2633;width:57;height:320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3wUMUAAADcAAAADwAAAGRycy9kb3ducmV2LnhtbESPwWrDMBBE74H+g9hCLyGRHUpIXMsh&#10;FAolh0ITH3JcpI1taq0cSXXcv68KhRyHmXnDlLvJ9mIkHzrHCvJlBoJYO9Nxo6A+vS02IEJENtg7&#10;JgU/FGBXPcxKLIy78SeNx9iIBOFQoII2xqGQMuiWLIalG4iTd3HeYkzSN9J4vCW47eUqy9bSYsdp&#10;ocWBXlvSX8dvq6A71B/1OL9GrzeH/OzzcDr3Wqmnx2n/AiLSFO/h//a7UbDaPsP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p3wUMUAAADcAAAADwAAAAAAAAAA&#10;AAAAAAChAgAAZHJzL2Rvd25yZXYueG1sUEsFBgAAAAAEAAQA+QAAAJMDAAAAAA==&#10;"/>
                <v:group id="Group 295" o:spid="_x0000_s1058" style="position:absolute;left:11923;top:22817;width:8986;height:3709" coordorigin=",-6" coordsize="8995,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_x0000_s1059" type="#_x0000_t202" style="position:absolute;left:1826;top:-6;width:5996;height:3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CeWcQA&#10;AADcAAAADwAAAGRycy9kb3ducmV2LnhtbESPzWrCQBSF9wXfYbhCd3WSQENNHUWEQikuTNqFy0vm&#10;NhOTuRMzo6Zv7xQKXR7Oz8dZbSbbiyuNvnWsIF0kIIhrp1tuFHx9vj29gPABWWPvmBT8kIfNevaw&#10;wkK7G5d0rUIj4gj7AhWYEIZCSl8bsugXbiCO3rcbLYYox0bqEW9x3PYyS5JcWmw5EgwOtDNUd9XF&#10;Rsje15fSnU/pvpNH0+X4fDAfSj3Op+0riEBT+A//td+1gmyZw++Ze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nlnEAAAA3AAAAA8AAAAAAAAAAAAAAAAAmAIAAGRycy9k&#10;b3ducmV2LnhtbFBLBQYAAAAABAAEAPUAAACJAwAAAAA=&#10;" stroked="f">
                    <v:textbox style="mso-fit-shape-to-text:t">
                      <w:txbxContent>
                        <w:p w:rsidR="00810ACE" w:rsidRPr="007B6601" w:rsidRDefault="00810ACE" w:rsidP="00810ACE">
                          <w:pPr>
                            <w:jc w:val="center"/>
                            <w:rPr>
                              <w:sz w:val="16"/>
                              <w:szCs w:val="12"/>
                            </w:rPr>
                          </w:pPr>
                          <w:r w:rsidRPr="007B6601">
                            <w:rPr>
                              <w:sz w:val="16"/>
                              <w:szCs w:val="12"/>
                            </w:rPr>
                            <w:t>Grant</w:t>
                          </w:r>
                        </w:p>
                      </w:txbxContent>
                    </v:textbox>
                  </v:shape>
                  <v:shape id="Straight Arrow Connector 297" o:spid="_x0000_s1060" type="#_x0000_t32" style="position:absolute;top:1975;width:8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gJWMMAAADcAAAADwAAAGRycy9kb3ducmV2LnhtbESPQWsCMRSE7wX/Q3iCt5pVsNXVKFYQ&#10;pJdSFfT42Dx3g5uXZZNu1n9vCoUeh5n5hllteluLjlpvHCuYjDMQxIXThksF59P+dQ7CB2SNtWNS&#10;8CAPm/XgZYW5dpG/qTuGUiQI+xwVVCE0uZS+qMiiH7uGOHk311oMSbal1C3GBLe1nGbZm7RoOC1U&#10;2NCuouJ+/LEKTPwyXXPYxY/Py9XrSOYxc0ap0bDfLkEE6sN/+K990Aqmi3f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oCVjDAAAA3AAAAA8AAAAAAAAAAAAA&#10;AAAAoQIAAGRycy9kb3ducmV2LnhtbFBLBQYAAAAABAAEAPkAAACRAwAAAAA=&#10;">
                    <v:stroke endarrow="block"/>
                  </v:shape>
                </v:group>
                <v:group id="Group 298" o:spid="_x0000_s1061" style="position:absolute;left:3291;top:4754;width:8972;height:3887" coordsize="8972,38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shape id="_x0000_s1062" type="#_x0000_t202" style="position:absolute;left:2560;width:4096;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8KK8QA&#10;AADcAAAADwAAAGRycy9kb3ducmV2LnhtbESPzWrCQBSF90LfYbiF7sxEoaFJM4oUBClZVO2iy0vm&#10;NhOTuZNmRk3fviMIXR7Oz8cp15PtxYVG3zpWsEhSEMS10y03Cj6P2/kLCB+QNfaOScEveVivHmYl&#10;FtpdeU+XQ2hEHGFfoAITwlBI6WtDFn3iBuLofbvRYohybKQe8RrHbS+XaZpJiy1HgsGB3gzV3eFs&#10;I6Ty9Xnvfk6LqpNfpsvw+cO8K/X0OG1eQQSawn/43t5pBcs8h9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CivEAAAA3AAAAA8AAAAAAAAAAAAAAAAAmAIAAGRycy9k&#10;b3ducmV2LnhtbFBLBQYAAAAABAAEAPUAAACJAwAAAAA=&#10;" stroked="f">
                    <v:textbox style="mso-fit-shape-to-text:t">
                      <w:txbxContent>
                        <w:p w:rsidR="00810ACE" w:rsidRPr="005F1501" w:rsidRDefault="00810ACE" w:rsidP="00810ACE">
                          <w:pPr>
                            <w:rPr>
                              <w:sz w:val="18"/>
                              <w:szCs w:val="18"/>
                            </w:rPr>
                          </w:pPr>
                          <w:r w:rsidRPr="005F1501">
                            <w:rPr>
                              <w:sz w:val="18"/>
                              <w:szCs w:val="18"/>
                            </w:rPr>
                            <w:t>SCI</w:t>
                          </w:r>
                        </w:p>
                      </w:txbxContent>
                    </v:textbox>
                  </v:shape>
                  <v:shape id="Straight Arrow Connector 300" o:spid="_x0000_s1063"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AdcIAAADcAAAADwAAAGRycy9kb3ducmV2LnhtbERPy4rCMBTdC/MP4Q6409QRRKtRhoER&#10;UVz4oOju0txpyzQ3JYla/XqzEFweznu2aE0truR8ZVnBoJ+AIM6trrhQcDz89sYgfEDWWFsmBXfy&#10;sJh/dGaYanvjHV33oRAxhH2KCsoQmlRKn5dk0PdtQxy5P+sMhghdIbXDWww3tfxKkpE0WHFsKLGh&#10;n5Ly//3FKDhtJpfsnm1pnQ0m6zM64x+HpVLdz/Z7CiJQG97il3ulFQyTOD+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tAdcIAAADcAAAADwAAAAAAAAAAAAAA&#10;AAChAgAAZHJzL2Rvd25yZXYueG1sUEsFBgAAAAAEAAQA+QAAAJADAAAAAA==&#10;">
                    <v:stroke endarrow="block"/>
                  </v:shape>
                </v:group>
                <v:group id="Group 301" o:spid="_x0000_s1064" style="position:absolute;left:12216;top:19604;width:8966;height:3709" coordsize="8972,37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_x0000_s1065" type="#_x0000_t202" style="position:absolute;left:2560;width:4099;height:3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CQMMA&#10;AADcAAAADwAAAGRycy9kb3ducmV2LnhtbESPS4vCMBSF94L/IVxhdjbVQRmqUWRAkMGFr8UsL821&#10;qW1uOk3Uzr83guDycB4fZ77sbC1u1PrSsYJRkoIgzp0uuVBwOq6HXyB8QNZYOyYF/+Rhuej35php&#10;d+c93Q6hEHGEfYYKTAhNJqXPDVn0iWuIo3d2rcUQZVtI3eI9jttajtN0Ki2WHAkGG/o2lFeHq42Q&#10;rc+ve/d3GW0r+WuqKU525kepj0G3moEI1IV3+NXeaAWf6Ri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ACQMMAAADcAAAADwAAAAAAAAAAAAAAAACYAgAAZHJzL2Rv&#10;d25yZXYueG1sUEsFBgAAAAAEAAQA9QAAAIgDAAAAAA==&#10;" stroked="f">
                    <v:textbox style="mso-fit-shape-to-text:t">
                      <w:txbxContent>
                        <w:p w:rsidR="00810ACE" w:rsidRPr="00B524F7" w:rsidRDefault="00810ACE" w:rsidP="00810ACE">
                          <w:pPr>
                            <w:rPr>
                              <w:sz w:val="16"/>
                              <w:szCs w:val="16"/>
                            </w:rPr>
                          </w:pPr>
                          <w:r w:rsidRPr="00B524F7">
                            <w:rPr>
                              <w:sz w:val="16"/>
                              <w:szCs w:val="16"/>
                            </w:rPr>
                            <w:t>BSR</w:t>
                          </w:r>
                        </w:p>
                      </w:txbxContent>
                    </v:textbox>
                  </v:shape>
                  <v:shape id="Straight Arrow Connector 303" o:spid="_x0000_s1066"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neAsYAAADcAAAADwAAAGRycy9kb3ducmV2LnhtbESPQWvCQBSE74L/YXlCb7pJBdHUVUSw&#10;FKUHtYT29si+JsHs27C7mthf3y0IPQ4z8w2zXPemETdyvrasIJ0kIIgLq2suFXycd+M5CB+QNTaW&#10;ScGdPKxXw8ESM207PtLtFEoRIewzVFCF0GZS+qIig35iW+LofVtnMETpSqkddhFuGvmcJDNpsOa4&#10;UGFL24qKy+lqFHweFtf8nr/TPk8X+y90xv+cX5V6GvWbFxCB+vAffrTftIJpMo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p3gLGAAAA3AAAAA8AAAAAAAAA&#10;AAAAAAAAoQIAAGRycy9kb3ducmV2LnhtbFBLBQYAAAAABAAEAPkAAACUAwAAAAA=&#10;">
                    <v:stroke endarrow="block"/>
                  </v:shape>
                </v:group>
                <v:group id="Group 304" o:spid="_x0000_s1067" style="position:absolute;left:3218;top:16020;width:8972;height:6579" coordsize="8972,6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_x0000_s1068" type="#_x0000_t202" style="position:absolute;left:2560;width:4096;height:6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maNMQA&#10;AADcAAAADwAAAGRycy9kb3ducmV2LnhtbESPzWrCQBSF90LfYbgFdzpRMZQ0EymCIOKisV10ecnc&#10;ZtJk7sTMqPHtnUKhy8P5+Tj5ZrSduNLgG8cKFvMEBHHldMO1gs+P3ewFhA/IGjvHpOBOHjbF0yTH&#10;TLsbl3Q9hVrEEfYZKjAh9JmUvjJk0c9dTxy9bzdYDFEOtdQD3uK47eQySVJpseFIMNjT1lDVni42&#10;Qo6+upTu/LM4tvLLtCmu381Bqenz+PYKItAY/sN/7b1WsErW8HsmHgFZ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ZmjTEAAAA3AAAAA8AAAAAAAAAAAAAAAAAmAIAAGRycy9k&#10;b3ducmV2LnhtbFBLBQYAAAAABAAEAPUAAACJAwAAAAA=&#10;" stroked="f">
                    <v:textbox style="mso-fit-shape-to-text:t">
                      <w:txbxContent>
                        <w:p w:rsidR="00810ACE" w:rsidRPr="007B6601" w:rsidRDefault="00810ACE" w:rsidP="00810ACE">
                          <w:pPr>
                            <w:rPr>
                              <w:sz w:val="16"/>
                              <w:szCs w:val="16"/>
                            </w:rPr>
                          </w:pPr>
                          <w:r w:rsidRPr="007B6601">
                            <w:rPr>
                              <w:sz w:val="16"/>
                              <w:szCs w:val="16"/>
                            </w:rPr>
                            <w:t>Data</w:t>
                          </w:r>
                        </w:p>
                        <w:p w:rsidR="00810ACE" w:rsidRPr="005F1501" w:rsidRDefault="00810ACE" w:rsidP="00810ACE">
                          <w:pPr>
                            <w:rPr>
                              <w:sz w:val="18"/>
                              <w:szCs w:val="18"/>
                            </w:rPr>
                          </w:pPr>
                        </w:p>
                      </w:txbxContent>
                    </v:textbox>
                  </v:shape>
                  <v:shape id="Straight Arrow Connector 306" o:spid="_x0000_s1069"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59msYAAADcAAAADwAAAGRycy9kb3ducmV2LnhtbESPQWvCQBSE7wX/w/KE3uomLUiNriKC&#10;pVh6qJagt0f2mQSzb8PuaqK/3i0IPQ4z8w0zW/SmERdyvrasIB0lIIgLq2suFfzu1i/vIHxA1thY&#10;JgVX8rCYD55mmGnb8Q9dtqEUEcI+QwVVCG0mpS8qMuhHtiWO3tE6gyFKV0rtsItw08jXJBlLgzXH&#10;hQpbWlVUnLZno2D/NTnn1/ybNnk62RzQGX/bfSj1POyXUxCB+vAffrQ/tYK3ZAx/Z+IRk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efZrGAAAA3AAAAA8AAAAAAAAA&#10;AAAAAAAAoQIAAGRycy9kb3ducmV2LnhtbFBLBQYAAAAABAAEAPkAAACUAwAAAAA=&#10;">
                    <v:stroke endarrow="block"/>
                  </v:shape>
                </v:group>
                <v:group id="Group 308" o:spid="_x0000_s1070" style="position:absolute;left:12289;top:26042;width:8966;height:3708" coordsize="8972,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Hb4u8IAAADcAAAADwAAAGRycy9kb3ducmV2LnhtbERPy4rCMBTdC/5DuMLs&#10;NO2IIh1TERkHFyKoA8PsLs3tA5ub0sS2/r1ZCC4P573eDKYWHbWusqwgnkUgiDOrKy4U/F730xUI&#10;55E11pZJwYMcbNLxaI2Jtj2fqbv4QoQQdgkqKL1vEildVpJBN7MNceBy2xr0AbaF1C32IdzU8jOK&#10;ltJgxaGhxIZ2JWW3y90o+Omx387j7+54y3eP/+vi9HeMSamPybD9AuFp8G/xy33QCuZR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h2+LvCAAAA3AAAAA8A&#10;AAAAAAAAAAAAAAAAqgIAAGRycy9kb3ducmV2LnhtbFBLBQYAAAAABAAEAPoAAACZAwAAAAA=&#10;">
                  <v:shape id="_x0000_s1071" type="#_x0000_t202" style="position:absolute;left:2560;width:4092;height:3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SQMcQA&#10;AADcAAAADwAAAGRycy9kb3ducmV2LnhtbESPzWrCQBSF9wXfYbiF7pqJLQ01ZhQRCqW4aLQLl5fM&#10;NZMmcydmRk3fviMILg/n5+MUy9F24kyDbxwrmCYpCOLK6YZrBT+7j+d3ED4ga+wck4I/8rBcTB4K&#10;zLW7cEnnbahFHGGfowITQp9L6StDFn3ieuLoHdxgMUQ51FIPeInjtpMvaZpJiw1HgsGe1oaqdnuy&#10;EbLx1al0x9/pppV702b49m2+lHp6HFdzEIHGcA/f2p9awWs6g+uZe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UkDHEAAAA3AAAAA8AAAAAAAAAAAAAAAAAmAIAAGRycy9k&#10;b3ducmV2LnhtbFBLBQYAAAAABAAEAPUAAACJAwAAAAA=&#10;" stroked="f">
                    <v:textbox style="mso-fit-shape-to-text:t">
                      <w:txbxContent>
                        <w:p w:rsidR="00810ACE" w:rsidRPr="007B6601" w:rsidRDefault="00810ACE" w:rsidP="00810ACE">
                          <w:pPr>
                            <w:rPr>
                              <w:sz w:val="16"/>
                              <w:szCs w:val="16"/>
                            </w:rPr>
                          </w:pPr>
                          <w:r w:rsidRPr="007B6601">
                            <w:rPr>
                              <w:sz w:val="16"/>
                              <w:szCs w:val="16"/>
                            </w:rPr>
                            <w:t>Data</w:t>
                          </w:r>
                        </w:p>
                      </w:txbxContent>
                    </v:textbox>
                  </v:shape>
                  <v:shape id="Straight Arrow Connector 310" o:spid="_x0000_s1072"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LWqMMAAADcAAAADwAAAGRycy9kb3ducmV2LnhtbERPz2vCMBS+C/sfwht407QThu2MZQwm&#10;4thBHWW7PZq3tqx5KUmq1b/eHAYeP77fq2I0nTiR861lBek8AUFcWd1yreDr+D5bgvABWWNnmRRc&#10;yEOxfpisMNf2zHs6HUItYgj7HBU0IfS5lL5qyKCf2544cr/WGQwRulpqh+cYbjr5lCTP0mDLsaHB&#10;nt4aqv4Og1Hw/ZEN5aX8pF2ZZrsfdMZfjxulpo/j6wuIQGO4i//dW61gkcb58Uw8An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1qjDAAAA3AAAAA8AAAAAAAAAAAAA&#10;AAAAoQIAAGRycy9kb3ducmV2LnhtbFBLBQYAAAAABAAEAPkAAACRAwAAAAA=&#10;">
                    <v:stroke endarrow="block"/>
                  </v:shape>
                </v:group>
                <w10:wrap type="square"/>
              </v:group>
            </w:pict>
          </mc:Fallback>
        </mc:AlternateContent>
      </w:r>
    </w:p>
    <w:p w:rsidR="00810ACE" w:rsidRPr="00810ACE" w:rsidRDefault="00810ACE" w:rsidP="00810ACE">
      <w:pPr>
        <w:spacing w:after="0" w:line="240" w:lineRule="auto"/>
        <w:jc w:val="center"/>
        <w:rPr>
          <w:rFonts w:ascii="Times New Roman" w:eastAsia="SimSun" w:hAnsi="Times New Roman" w:cs="Times New Roman"/>
          <w:b/>
          <w:bCs/>
          <w:sz w:val="24"/>
          <w:szCs w:val="20"/>
          <w:lang w:eastAsia="zh-CN" w:bidi="ar-SA"/>
        </w:rPr>
      </w:pPr>
    </w:p>
    <w:p w:rsidR="00810ACE" w:rsidRPr="00810ACE" w:rsidRDefault="00810ACE" w:rsidP="00810ACE">
      <w:pPr>
        <w:spacing w:after="0" w:line="240" w:lineRule="auto"/>
        <w:jc w:val="center"/>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37579E" w:rsidP="00810ACE">
      <w:pPr>
        <w:spacing w:after="0" w:line="240" w:lineRule="auto"/>
        <w:rPr>
          <w:rFonts w:ascii="Times New Roman" w:eastAsia="SimSun" w:hAnsi="Times New Roman" w:cs="Times New Roman"/>
          <w:sz w:val="24"/>
          <w:szCs w:val="20"/>
          <w:lang w:eastAsia="zh-CN" w:bidi="ar-SA"/>
        </w:rPr>
      </w:pPr>
      <w:r w:rsidRPr="00810ACE">
        <w:rPr>
          <w:rFonts w:ascii="Times New Roman" w:eastAsia="SimSun" w:hAnsi="Times New Roman" w:cs="Times New Roman"/>
          <w:noProof/>
          <w:sz w:val="24"/>
          <w:szCs w:val="20"/>
        </w:rPr>
        <mc:AlternateContent>
          <mc:Choice Requires="wps">
            <w:drawing>
              <wp:anchor distT="0" distB="0" distL="114300" distR="114300" simplePos="0" relativeHeight="251651072" behindDoc="0" locked="0" layoutInCell="1" allowOverlap="1" wp14:anchorId="4C10BDE8" wp14:editId="39524B9E">
                <wp:simplePos x="0" y="0"/>
                <wp:positionH relativeFrom="column">
                  <wp:posOffset>2617309</wp:posOffset>
                </wp:positionH>
                <wp:positionV relativeFrom="paragraph">
                  <wp:posOffset>31750</wp:posOffset>
                </wp:positionV>
                <wp:extent cx="343535" cy="1403985"/>
                <wp:effectExtent l="0" t="0" r="0" b="3175"/>
                <wp:wrapNone/>
                <wp:docPr id="3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②</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 o:spid="_x0000_s1073" type="#_x0000_t202" style="position:absolute;margin-left:206.1pt;margin-top:2.5pt;width:27.05pt;height:110.55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" stroked="f">
                <v:textbox style="mso-fit-shape-to-text:t">
                  <w:txbxContent>
                    <w:p w:rsidR="00810ACE" w:rsidRDefault="00810ACE" w:rsidP="00810ACE">
                      <w:r>
                        <w:rPr>
                          <w:rFonts w:ascii="Cambria Math" w:hAnsi="Cambria Math" w:cs="Cambria Math"/>
                        </w:rPr>
                        <w:t>②</w:t>
                      </w:r>
                    </w:p>
                  </w:txbxContent>
                </v:textbox>
              </v:shape>
            </w:pict>
          </mc:Fallback>
        </mc:AlternateContent>
      </w:r>
      <w:r w:rsidR="00810ACE" w:rsidRPr="00810ACE">
        <w:rPr>
          <w:rFonts w:ascii="Times New Roman" w:eastAsia="SimSun" w:hAnsi="Times New Roman" w:cs="Times New Roman"/>
          <w:noProof/>
          <w:sz w:val="24"/>
          <w:szCs w:val="20"/>
        </w:rPr>
        <mc:AlternateContent>
          <mc:Choice Requires="wps">
            <w:drawing>
              <wp:anchor distT="0" distB="0" distL="114300" distR="114300" simplePos="0" relativeHeight="251670528" behindDoc="0" locked="0" layoutInCell="1" allowOverlap="1" wp14:anchorId="252BBA2D" wp14:editId="199218A8">
                <wp:simplePos x="0" y="0"/>
                <wp:positionH relativeFrom="column">
                  <wp:posOffset>-2616835</wp:posOffset>
                </wp:positionH>
                <wp:positionV relativeFrom="paragraph">
                  <wp:posOffset>67310</wp:posOffset>
                </wp:positionV>
                <wp:extent cx="343535" cy="1403985"/>
                <wp:effectExtent l="0" t="0" r="0" b="6985"/>
                <wp:wrapNone/>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4" type="#_x0000_t202" style="position:absolute;margin-left:-206.05pt;margin-top:5.3pt;width:27.05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" stroked="f">
                <v:textbox style="mso-fit-shape-to-text:t">
                  <w:txbxContent>
                    <w:p w:rsidR="00810ACE" w:rsidRDefault="00810ACE" w:rsidP="00810ACE">
                      <w:r>
                        <w:rPr>
                          <w:rFonts w:ascii="Cambria Math" w:hAnsi="Cambria Math" w:cs="Cambria Math"/>
                        </w:rPr>
                        <w:t>①</w:t>
                      </w:r>
                    </w:p>
                  </w:txbxContent>
                </v:textbox>
              </v:shape>
            </w:pict>
          </mc:Fallback>
        </mc:AlternateContent>
      </w:r>
    </w:p>
    <w:p w:rsidR="00810ACE" w:rsidRPr="00810ACE" w:rsidRDefault="00810ACE" w:rsidP="00810ACE">
      <w:pPr>
        <w:spacing w:after="0" w:line="240" w:lineRule="auto"/>
        <w:rPr>
          <w:rFonts w:ascii="Times New Roman" w:eastAsia="SimSun" w:hAnsi="Times New Roman" w:cs="Times New Roman"/>
          <w:sz w:val="24"/>
          <w:szCs w:val="20"/>
          <w:lang w:eastAsia="zh-CN" w:bidi="ar-SA"/>
        </w:rPr>
      </w:pPr>
      <w:r w:rsidRPr="00810ACE">
        <w:rPr>
          <w:rFonts w:ascii="Times New Roman" w:eastAsia="SimSun" w:hAnsi="Times New Roman" w:cs="Times New Roman"/>
          <w:noProof/>
          <w:sz w:val="24"/>
          <w:szCs w:val="20"/>
        </w:rPr>
        <mc:AlternateContent>
          <mc:Choice Requires="wps">
            <w:drawing>
              <wp:anchor distT="0" distB="0" distL="114300" distR="114300" simplePos="0" relativeHeight="251656192" behindDoc="0" locked="0" layoutInCell="1" allowOverlap="1" wp14:anchorId="28FB6D8E" wp14:editId="50A69D21">
                <wp:simplePos x="0" y="0"/>
                <wp:positionH relativeFrom="column">
                  <wp:posOffset>-1656080</wp:posOffset>
                </wp:positionH>
                <wp:positionV relativeFrom="paragraph">
                  <wp:posOffset>127940</wp:posOffset>
                </wp:positionV>
                <wp:extent cx="343535" cy="1403985"/>
                <wp:effectExtent l="0" t="0" r="0" b="6985"/>
                <wp:wrapNone/>
                <wp:docPr id="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②</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5" type="#_x0000_t202" style="position:absolute;margin-left:-130.4pt;margin-top:10.05pt;width:27.05pt;height:110.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" stroked="f">
                <v:textbox style="mso-fit-shape-to-text:t">
                  <w:txbxContent>
                    <w:p w:rsidR="00810ACE" w:rsidRDefault="00810ACE" w:rsidP="00810ACE">
                      <w:r>
                        <w:rPr>
                          <w:rFonts w:ascii="Cambria Math" w:hAnsi="Cambria Math" w:cs="Cambria Math"/>
                        </w:rPr>
                        <w:t>②</w:t>
                      </w:r>
                    </w:p>
                  </w:txbxContent>
                </v:textbox>
              </v:shape>
            </w:pict>
          </mc:Fallback>
        </mc:AlternateContent>
      </w:r>
      <w:r w:rsidRPr="00810ACE">
        <w:rPr>
          <w:rFonts w:ascii="Times New Roman" w:eastAsia="SimSun" w:hAnsi="Times New Roman" w:cs="Times New Roman"/>
          <w:noProof/>
          <w:sz w:val="24"/>
          <w:szCs w:val="20"/>
        </w:rPr>
        <mc:AlternateContent>
          <mc:Choice Requires="wps">
            <w:drawing>
              <wp:anchor distT="0" distB="0" distL="114300" distR="114300" simplePos="0" relativeHeight="251657216" behindDoc="0" locked="0" layoutInCell="1" allowOverlap="1" wp14:anchorId="22E6CBD7" wp14:editId="0B26AA36">
                <wp:simplePos x="0" y="0"/>
                <wp:positionH relativeFrom="column">
                  <wp:posOffset>-1333500</wp:posOffset>
                </wp:positionH>
                <wp:positionV relativeFrom="paragraph">
                  <wp:posOffset>160325</wp:posOffset>
                </wp:positionV>
                <wp:extent cx="343535" cy="1403985"/>
                <wp:effectExtent l="0" t="0" r="0" b="6985"/>
                <wp:wrapNone/>
                <wp:docPr id="3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③</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6" type="#_x0000_t202" style="position:absolute;margin-left:-105pt;margin-top:12.6pt;width:27.05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" stroked="f">
                <v:textbox style="mso-fit-shape-to-text:t">
                  <w:txbxContent>
                    <w:p w:rsidR="00810ACE" w:rsidRDefault="00810ACE" w:rsidP="00810ACE">
                      <w:r>
                        <w:rPr>
                          <w:rFonts w:ascii="Cambria Math" w:hAnsi="Cambria Math" w:cs="Cambria Math"/>
                        </w:rPr>
                        <w:t>③</w:t>
                      </w:r>
                    </w:p>
                  </w:txbxContent>
                </v:textbox>
              </v:shape>
            </w:pict>
          </mc:Fallback>
        </mc:AlternateContent>
      </w: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r w:rsidRPr="00810ACE">
        <w:rPr>
          <w:rFonts w:ascii="Times New Roman" w:eastAsia="SimSun" w:hAnsi="Times New Roman" w:cs="Times New Roman"/>
          <w:noProof/>
          <w:sz w:val="24"/>
          <w:szCs w:val="20"/>
        </w:rPr>
        <mc:AlternateContent>
          <mc:Choice Requires="wps">
            <w:drawing>
              <wp:anchor distT="0" distB="0" distL="114300" distR="114300" simplePos="0" relativeHeight="251655168" behindDoc="0" locked="0" layoutInCell="1" allowOverlap="1" wp14:anchorId="4784677F" wp14:editId="3D83507F">
                <wp:simplePos x="0" y="0"/>
                <wp:positionH relativeFrom="column">
                  <wp:posOffset>-493065</wp:posOffset>
                </wp:positionH>
                <wp:positionV relativeFrom="paragraph">
                  <wp:posOffset>116840</wp:posOffset>
                </wp:positionV>
                <wp:extent cx="343535" cy="1403985"/>
                <wp:effectExtent l="0" t="0" r="0" b="6985"/>
                <wp:wrapNone/>
                <wp:docPr id="3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④</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7" type="#_x0000_t202" style="position:absolute;margin-left:-38.8pt;margin-top:9.2pt;width:27.05pt;height:110.5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" stroked="f">
                <v:textbox style="mso-fit-shape-to-text:t">
                  <w:txbxContent>
                    <w:p w:rsidR="00810ACE" w:rsidRDefault="00810ACE" w:rsidP="00810ACE">
                      <w:r>
                        <w:rPr>
                          <w:rFonts w:ascii="Cambria Math" w:hAnsi="Cambria Math" w:cs="Cambria Math"/>
                        </w:rPr>
                        <w:t>④</w:t>
                      </w:r>
                    </w:p>
                  </w:txbxContent>
                </v:textbox>
              </v:shape>
            </w:pict>
          </mc:Fallback>
        </mc:AlternateContent>
      </w: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7B6601" w:rsidP="00810ACE">
      <w:pPr>
        <w:spacing w:after="0" w:line="240" w:lineRule="auto"/>
        <w:rPr>
          <w:rFonts w:ascii="Times New Roman" w:eastAsia="SimSun" w:hAnsi="Times New Roman" w:cs="Times New Roman"/>
          <w:sz w:val="24"/>
          <w:szCs w:val="20"/>
          <w:lang w:eastAsia="zh-CN" w:bidi="ar-SA"/>
        </w:rPr>
      </w:pPr>
      <w:r w:rsidRPr="00810ACE">
        <w:rPr>
          <w:rFonts w:ascii="Times New Roman" w:eastAsia="SimSun" w:hAnsi="Times New Roman" w:cs="Times New Roman"/>
          <w:noProof/>
          <w:sz w:val="24"/>
          <w:szCs w:val="20"/>
        </w:rPr>
        <mc:AlternateContent>
          <mc:Choice Requires="wps">
            <w:drawing>
              <wp:anchor distT="0" distB="0" distL="114300" distR="114300" simplePos="0" relativeHeight="251672576" behindDoc="1" locked="0" layoutInCell="1" allowOverlap="1" wp14:anchorId="6B93EDB4" wp14:editId="251309FA">
                <wp:simplePos x="0" y="0"/>
                <wp:positionH relativeFrom="column">
                  <wp:posOffset>-714214</wp:posOffset>
                </wp:positionH>
                <wp:positionV relativeFrom="paragraph">
                  <wp:posOffset>62865</wp:posOffset>
                </wp:positionV>
                <wp:extent cx="343535" cy="1403985"/>
                <wp:effectExtent l="0" t="0" r="0" b="3175"/>
                <wp:wrapNone/>
                <wp:docPr id="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⑤</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8" type="#_x0000_t202" style="position:absolute;margin-left:-56.25pt;margin-top:4.95pt;width:27.05pt;height:110.55pt;z-index:-2516439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" stroked="f">
                <v:textbox style="mso-fit-shape-to-text:t">
                  <w:txbxContent>
                    <w:p w:rsidR="00810ACE" w:rsidRDefault="00810ACE" w:rsidP="00810ACE">
                      <w:r>
                        <w:rPr>
                          <w:rFonts w:ascii="Cambria Math" w:hAnsi="Cambria Math" w:cs="Cambria Math"/>
                        </w:rPr>
                        <w:t>⑤</w:t>
                      </w:r>
                    </w:p>
                  </w:txbxContent>
                </v:textbox>
              </v:shape>
            </w:pict>
          </mc:Fallback>
        </mc:AlternateContent>
      </w:r>
      <w:r w:rsidR="00810ACE" w:rsidRPr="00810ACE">
        <w:rPr>
          <w:rFonts w:ascii="Times New Roman" w:eastAsia="SimSun" w:hAnsi="Times New Roman" w:cs="Times New Roman"/>
          <w:noProof/>
          <w:sz w:val="24"/>
          <w:szCs w:val="20"/>
        </w:rPr>
        <mc:AlternateContent>
          <mc:Choice Requires="wps">
            <w:drawing>
              <wp:anchor distT="0" distB="0" distL="114300" distR="114300" simplePos="0" relativeHeight="251653120" behindDoc="0" locked="0" layoutInCell="1" allowOverlap="1" wp14:anchorId="6CE93B26" wp14:editId="4A8F03DC">
                <wp:simplePos x="0" y="0"/>
                <wp:positionH relativeFrom="column">
                  <wp:posOffset>-1624025</wp:posOffset>
                </wp:positionH>
                <wp:positionV relativeFrom="paragraph">
                  <wp:posOffset>100965</wp:posOffset>
                </wp:positionV>
                <wp:extent cx="343535" cy="1403985"/>
                <wp:effectExtent l="0" t="0" r="0" b="6985"/>
                <wp:wrapNone/>
                <wp:docPr id="1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9" type="#_x0000_t202" style="position:absolute;margin-left:-127.9pt;margin-top:7.95pt;width:27.05pt;height:110.55pt;z-index:2516531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" stroked="f">
                <v:textbox style="mso-fit-shape-to-text:t">
                  <w:txbxContent>
                    <w:p w:rsidR="00810ACE" w:rsidRDefault="00810ACE" w:rsidP="00810ACE">
                      <w:r>
                        <w:rPr>
                          <w:rFonts w:ascii="Cambria Math" w:hAnsi="Cambria Math" w:cs="Cambria Math"/>
                        </w:rPr>
                        <w:t>⑥</w:t>
                      </w:r>
                    </w:p>
                  </w:txbxContent>
                </v:textbox>
              </v:shape>
            </w:pict>
          </mc:Fallback>
        </mc:AlternateContent>
      </w:r>
    </w:p>
    <w:p w:rsidR="00810ACE" w:rsidRPr="00810ACE" w:rsidRDefault="00810ACE" w:rsidP="00810ACE">
      <w:pPr>
        <w:spacing w:after="0" w:line="240" w:lineRule="auto"/>
        <w:rPr>
          <w:rFonts w:ascii="Times New Roman" w:eastAsia="SimSun" w:hAnsi="Times New Roman" w:cs="Times New Roman"/>
          <w:sz w:val="24"/>
          <w:szCs w:val="20"/>
          <w:lang w:eastAsia="zh-CN" w:bidi="ar-SA"/>
        </w:rPr>
      </w:pPr>
      <w:r w:rsidRPr="00810ACE">
        <w:rPr>
          <w:rFonts w:ascii="Times New Roman" w:eastAsia="SimSun" w:hAnsi="Times New Roman" w:cs="Times New Roman"/>
          <w:noProof/>
          <w:sz w:val="24"/>
          <w:szCs w:val="20"/>
        </w:rPr>
        <mc:AlternateContent>
          <mc:Choice Requires="wps">
            <w:drawing>
              <wp:anchor distT="0" distB="0" distL="114300" distR="114300" simplePos="0" relativeHeight="251654144" behindDoc="0" locked="0" layoutInCell="1" allowOverlap="1" wp14:anchorId="0B464CB0" wp14:editId="22F8ADB1">
                <wp:simplePos x="0" y="0"/>
                <wp:positionH relativeFrom="column">
                  <wp:posOffset>-1377315</wp:posOffset>
                </wp:positionH>
                <wp:positionV relativeFrom="paragraph">
                  <wp:posOffset>126695</wp:posOffset>
                </wp:positionV>
                <wp:extent cx="343535" cy="1403985"/>
                <wp:effectExtent l="0" t="0" r="0" b="6985"/>
                <wp:wrapNone/>
                <wp:docPr id="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03985"/>
                        </a:xfrm>
                        <a:prstGeom prst="rect">
                          <a:avLst/>
                        </a:prstGeom>
                        <a:solidFill>
                          <a:srgbClr val="FFFFFF"/>
                        </a:solidFill>
                        <a:ln w="9525">
                          <a:noFill/>
                          <a:miter lim="800000"/>
                          <a:headEnd/>
                          <a:tailEnd/>
                        </a:ln>
                      </wps:spPr>
                      <wps:txbx>
                        <w:txbxContent>
                          <w:p w:rsidR="00810ACE" w:rsidRDefault="00810ACE" w:rsidP="00810ACE">
                            <w:r>
                              <w:rPr>
                                <w:rFonts w:ascii="Cambria Math" w:hAnsi="Cambria Math" w:cs="Cambria Math"/>
                              </w:rPr>
                              <w:t>⑦</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80" type="#_x0000_t202" style="position:absolute;margin-left:-108.45pt;margin-top:10pt;width:27.05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" stroked="f">
                <v:textbox style="mso-fit-shape-to-text:t">
                  <w:txbxContent>
                    <w:p w:rsidR="00810ACE" w:rsidRDefault="00810ACE" w:rsidP="00810ACE">
                      <w:r>
                        <w:rPr>
                          <w:rFonts w:ascii="Cambria Math" w:hAnsi="Cambria Math" w:cs="Cambria Math"/>
                        </w:rPr>
                        <w:t>⑦</w:t>
                      </w:r>
                    </w:p>
                  </w:txbxContent>
                </v:textbox>
              </v:shape>
            </w:pict>
          </mc:Fallback>
        </mc:AlternateContent>
      </w: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37579E" w:rsidRDefault="0037579E" w:rsidP="00810ACE">
      <w:pPr>
        <w:spacing w:after="0" w:line="240" w:lineRule="auto"/>
        <w:jc w:val="center"/>
        <w:rPr>
          <w:rFonts w:ascii="Times New Roman" w:eastAsia="SimSun" w:hAnsi="Times New Roman" w:cs="Times New Roman"/>
          <w:sz w:val="24"/>
          <w:szCs w:val="20"/>
          <w:lang w:eastAsia="zh-CN" w:bidi="ar-SA"/>
        </w:rPr>
      </w:pPr>
    </w:p>
    <w:p w:rsidR="00810ACE" w:rsidRPr="00810ACE" w:rsidRDefault="00810ACE" w:rsidP="007B6601">
      <w:pPr>
        <w:spacing w:after="180" w:line="240" w:lineRule="auto"/>
        <w:jc w:val="center"/>
        <w:rPr>
          <w:rFonts w:ascii="Times New Roman" w:eastAsia="MS Mincho" w:hAnsi="Times New Roman" w:cs="Times New Roman"/>
          <w:sz w:val="20"/>
          <w:szCs w:val="20"/>
          <w:lang w:val="en-GB" w:bidi="ar-SA"/>
        </w:rPr>
      </w:pPr>
      <w:r w:rsidRPr="00810ACE">
        <w:rPr>
          <w:rFonts w:ascii="Times New Roman" w:eastAsia="MS Mincho" w:hAnsi="Times New Roman" w:cs="Times New Roman"/>
          <w:sz w:val="20"/>
          <w:szCs w:val="20"/>
          <w:lang w:val="en-GB" w:bidi="ar-SA"/>
        </w:rPr>
        <w:t xml:space="preserve">Figure </w:t>
      </w:r>
      <w:r w:rsidR="007B6601">
        <w:rPr>
          <w:rFonts w:ascii="Times New Roman" w:eastAsia="MS Mincho" w:hAnsi="Times New Roman" w:cs="Times New Roman"/>
          <w:sz w:val="20"/>
          <w:szCs w:val="20"/>
          <w:lang w:val="en-GB" w:bidi="ar-SA"/>
        </w:rPr>
        <w:t>2</w:t>
      </w:r>
      <w:r w:rsidRPr="00810ACE">
        <w:rPr>
          <w:rFonts w:ascii="Times New Roman" w:eastAsia="MS Mincho" w:hAnsi="Times New Roman" w:cs="Times New Roman"/>
          <w:sz w:val="20"/>
          <w:szCs w:val="20"/>
          <w:lang w:val="en-GB" w:bidi="ar-SA"/>
        </w:rPr>
        <w:t>.</w:t>
      </w:r>
      <w:r w:rsidR="007B6601">
        <w:rPr>
          <w:rFonts w:ascii="Times New Roman" w:eastAsia="MS Mincho" w:hAnsi="Times New Roman" w:cs="Times New Roman"/>
          <w:sz w:val="20"/>
          <w:szCs w:val="20"/>
          <w:lang w:val="en-GB" w:bidi="ar-SA"/>
        </w:rPr>
        <w:t>2</w:t>
      </w:r>
      <w:r w:rsidRPr="00810ACE">
        <w:rPr>
          <w:rFonts w:ascii="Times New Roman" w:eastAsia="MS Mincho" w:hAnsi="Times New Roman" w:cs="Times New Roman"/>
          <w:sz w:val="20"/>
          <w:szCs w:val="20"/>
          <w:lang w:val="en-GB" w:bidi="ar-SA"/>
        </w:rPr>
        <w:t xml:space="preserve"> flow chart for data relay w/ Vs. w/o </w:t>
      </w:r>
      <w:r w:rsidR="00893DE8">
        <w:rPr>
          <w:rFonts w:ascii="Times New Roman" w:eastAsia="MS Mincho" w:hAnsi="Times New Roman" w:cs="Times New Roman"/>
          <w:sz w:val="20"/>
          <w:szCs w:val="20"/>
          <w:lang w:val="en-GB" w:bidi="ar-SA"/>
        </w:rPr>
        <w:t xml:space="preserve">Predictive Request for UL Grant </w:t>
      </w:r>
    </w:p>
    <w:p w:rsidR="00810ACE" w:rsidRPr="00810ACE" w:rsidRDefault="00810ACE" w:rsidP="00810ACE">
      <w:pPr>
        <w:spacing w:after="0" w:line="240" w:lineRule="auto"/>
        <w:jc w:val="center"/>
        <w:rPr>
          <w:rFonts w:ascii="Times New Roman" w:eastAsia="SimSun" w:hAnsi="Times New Roman" w:cs="Times New Roman"/>
          <w:szCs w:val="18"/>
          <w:lang w:eastAsia="zh-CN" w:bidi="ar-SA"/>
        </w:rPr>
      </w:pPr>
    </w:p>
    <w:p w:rsidR="00810ACE" w:rsidRPr="00810ACE" w:rsidRDefault="00810ACE" w:rsidP="00810ACE">
      <w:pPr>
        <w:spacing w:after="0" w:line="240" w:lineRule="auto"/>
        <w:jc w:val="center"/>
        <w:rPr>
          <w:rFonts w:ascii="Times New Roman" w:eastAsia="SimSun" w:hAnsi="Times New Roman" w:cs="Times New Roman"/>
          <w:szCs w:val="18"/>
          <w:lang w:eastAsia="zh-CN" w:bidi="ar-SA"/>
        </w:rPr>
      </w:pPr>
    </w:p>
    <w:p w:rsidR="00810ACE" w:rsidRPr="00810ACE" w:rsidRDefault="00810ACE" w:rsidP="00810ACE">
      <w:pPr>
        <w:spacing w:after="0" w:line="240" w:lineRule="auto"/>
        <w:jc w:val="center"/>
        <w:rPr>
          <w:rFonts w:ascii="Times New Roman" w:eastAsia="SimSun" w:hAnsi="Times New Roman" w:cs="Times New Roman"/>
          <w:sz w:val="24"/>
          <w:szCs w:val="20"/>
          <w:lang w:eastAsia="zh-CN" w:bidi="ar-SA"/>
        </w:rPr>
      </w:pPr>
    </w:p>
    <w:tbl>
      <w:tblPr>
        <w:tblW w:w="8925" w:type="dxa"/>
        <w:tblInd w:w="93" w:type="dxa"/>
        <w:tblLayout w:type="fixed"/>
        <w:tblLook w:val="0000" w:firstRow="0" w:lastRow="0" w:firstColumn="0" w:lastColumn="0" w:noHBand="0" w:noVBand="0"/>
      </w:tblPr>
      <w:tblGrid>
        <w:gridCol w:w="645"/>
        <w:gridCol w:w="2610"/>
        <w:gridCol w:w="720"/>
        <w:gridCol w:w="1080"/>
        <w:gridCol w:w="630"/>
        <w:gridCol w:w="2520"/>
        <w:gridCol w:w="720"/>
      </w:tblGrid>
      <w:tr w:rsidR="00810ACE" w:rsidRPr="00810ACE" w:rsidTr="009F0580">
        <w:trPr>
          <w:trHeight w:val="255"/>
        </w:trPr>
        <w:tc>
          <w:tcPr>
            <w:tcW w:w="6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step</w:t>
            </w:r>
          </w:p>
        </w:tc>
        <w:tc>
          <w:tcPr>
            <w:tcW w:w="2610" w:type="dxa"/>
            <w:tcBorders>
              <w:top w:val="single" w:sz="8" w:space="0" w:color="auto"/>
              <w:left w:val="nil"/>
              <w:bottom w:val="single" w:sz="8" w:space="0" w:color="auto"/>
              <w:right w:val="single" w:sz="8" w:space="0" w:color="auto"/>
            </w:tcBorders>
            <w:shd w:val="clear" w:color="auto" w:fill="auto"/>
            <w:noWrap/>
            <w:vAlign w:val="bottom"/>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Description</w:t>
            </w:r>
          </w:p>
        </w:tc>
        <w:tc>
          <w:tcPr>
            <w:tcW w:w="720" w:type="dxa"/>
            <w:tcBorders>
              <w:top w:val="single" w:sz="8" w:space="0" w:color="auto"/>
              <w:left w:val="nil"/>
              <w:bottom w:val="single" w:sz="8" w:space="0" w:color="auto"/>
              <w:right w:val="single" w:sz="4" w:space="0" w:color="auto"/>
            </w:tcBorders>
            <w:shd w:val="clear" w:color="auto" w:fill="auto"/>
            <w:noWrap/>
            <w:vAlign w:val="bottom"/>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Time (TTIs)</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vAlign w:val="bottom"/>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step</w:t>
            </w:r>
          </w:p>
        </w:tc>
        <w:tc>
          <w:tcPr>
            <w:tcW w:w="2520" w:type="dxa"/>
            <w:tcBorders>
              <w:top w:val="single" w:sz="8" w:space="0" w:color="auto"/>
              <w:left w:val="nil"/>
              <w:bottom w:val="single" w:sz="8" w:space="0" w:color="auto"/>
              <w:right w:val="single" w:sz="8" w:space="0" w:color="auto"/>
            </w:tcBorders>
            <w:vAlign w:val="bottom"/>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Description</w:t>
            </w:r>
          </w:p>
        </w:tc>
        <w:tc>
          <w:tcPr>
            <w:tcW w:w="720" w:type="dxa"/>
            <w:tcBorders>
              <w:top w:val="single" w:sz="8" w:space="0" w:color="auto"/>
              <w:left w:val="nil"/>
              <w:bottom w:val="single" w:sz="8" w:space="0" w:color="auto"/>
              <w:right w:val="single" w:sz="8" w:space="0" w:color="auto"/>
            </w:tcBorders>
            <w:vAlign w:val="bottom"/>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Time (TTIs)</w:t>
            </w: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 xml:space="preserve">eRemote UE sends transport data over sidelink </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 xml:space="preserve">eRemote UE sends transport data over sidelink </w:t>
            </w: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2</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eRelay UE decodes and repack the data</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3</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2</w:t>
            </w: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Transmission of Scheduling Grant</w:t>
            </w: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3</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eRelay sends BSR to eNB</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3</w:t>
            </w: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eRelay UE decodes and repack the data + Decoding of the grant</w:t>
            </w: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3</w:t>
            </w: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4</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eNB decodes BSR and generates the Scheduling Grant</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3</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5</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Transmission of Scheduling Grant</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6</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eRelay Processing Delay (decoding of scheduling grant + L1 encoding of relayed data)</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3</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7</w:t>
            </w: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Transmission of relayed data</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4</w:t>
            </w: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Transmission of relayed data</w:t>
            </w: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w:t>
            </w:r>
          </w:p>
        </w:tc>
      </w:tr>
      <w:tr w:rsidR="00810ACE" w:rsidRPr="00810ACE" w:rsidTr="009F0580">
        <w:trPr>
          <w:trHeight w:val="255"/>
        </w:trPr>
        <w:tc>
          <w:tcPr>
            <w:tcW w:w="645" w:type="dxa"/>
            <w:tcBorders>
              <w:top w:val="nil"/>
              <w:left w:val="single" w:sz="8" w:space="0" w:color="auto"/>
              <w:bottom w:val="single" w:sz="8" w:space="0" w:color="auto"/>
              <w:right w:val="single" w:sz="8" w:space="0" w:color="auto"/>
            </w:tcBorders>
            <w:shd w:val="clear" w:color="auto" w:fill="auto"/>
            <w:noWrap/>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2610" w:type="dxa"/>
            <w:tcBorders>
              <w:top w:val="nil"/>
              <w:left w:val="nil"/>
              <w:bottom w:val="single" w:sz="8" w:space="0" w:color="auto"/>
              <w:right w:val="single" w:sz="8" w:space="0" w:color="auto"/>
            </w:tcBorders>
            <w:shd w:val="clear" w:color="auto" w:fill="auto"/>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Total delay [ms]</w:t>
            </w:r>
          </w:p>
        </w:tc>
        <w:tc>
          <w:tcPr>
            <w:tcW w:w="720" w:type="dxa"/>
            <w:tcBorders>
              <w:top w:val="single" w:sz="8" w:space="0" w:color="auto"/>
              <w:left w:val="nil"/>
              <w:bottom w:val="single" w:sz="8" w:space="0" w:color="auto"/>
              <w:right w:val="single" w:sz="4" w:space="0" w:color="auto"/>
            </w:tcBorders>
            <w:shd w:val="clear" w:color="auto" w:fill="auto"/>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13</w:t>
            </w:r>
          </w:p>
        </w:tc>
        <w:tc>
          <w:tcPr>
            <w:tcW w:w="1080" w:type="dxa"/>
            <w:tcBorders>
              <w:left w:val="single" w:sz="4" w:space="0" w:color="auto"/>
              <w:right w:val="single" w:sz="4"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630" w:type="dxa"/>
            <w:tcBorders>
              <w:top w:val="single" w:sz="8" w:space="0" w:color="auto"/>
              <w:left w:val="single" w:sz="4" w:space="0" w:color="auto"/>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p>
        </w:tc>
        <w:tc>
          <w:tcPr>
            <w:tcW w:w="2520" w:type="dxa"/>
            <w:tcBorders>
              <w:top w:val="nil"/>
              <w:left w:val="nil"/>
              <w:bottom w:val="single" w:sz="8" w:space="0" w:color="auto"/>
              <w:right w:val="single" w:sz="8" w:space="0" w:color="auto"/>
            </w:tcBorders>
          </w:tcPr>
          <w:p w:rsidR="00810ACE" w:rsidRPr="00810ACE" w:rsidRDefault="00810ACE" w:rsidP="00810ACE">
            <w:pPr>
              <w:spacing w:after="0" w:line="240" w:lineRule="auto"/>
              <w:rPr>
                <w:rFonts w:ascii="Arial" w:eastAsia="SimSun" w:hAnsi="Arial" w:cs="Arial"/>
                <w:sz w:val="16"/>
                <w:szCs w:val="16"/>
                <w:lang w:eastAsia="zh-CN" w:bidi="ar-SA"/>
              </w:rPr>
            </w:pPr>
            <w:r w:rsidRPr="00810ACE">
              <w:rPr>
                <w:rFonts w:ascii="Arial" w:eastAsia="SimSun" w:hAnsi="Arial" w:cs="Arial"/>
                <w:sz w:val="16"/>
                <w:szCs w:val="16"/>
                <w:lang w:eastAsia="zh-CN" w:bidi="ar-SA"/>
              </w:rPr>
              <w:t>Total delay [ms]</w:t>
            </w:r>
          </w:p>
        </w:tc>
        <w:tc>
          <w:tcPr>
            <w:tcW w:w="720" w:type="dxa"/>
            <w:tcBorders>
              <w:top w:val="nil"/>
              <w:left w:val="nil"/>
              <w:bottom w:val="single" w:sz="8" w:space="0" w:color="auto"/>
              <w:right w:val="single" w:sz="8" w:space="0" w:color="auto"/>
            </w:tcBorders>
          </w:tcPr>
          <w:p w:rsidR="00810ACE" w:rsidRPr="00810ACE" w:rsidRDefault="00810ACE" w:rsidP="00810ACE">
            <w:pPr>
              <w:spacing w:after="0" w:line="240" w:lineRule="auto"/>
              <w:jc w:val="center"/>
              <w:rPr>
                <w:rFonts w:ascii="Arial" w:eastAsia="SimSun" w:hAnsi="Arial" w:cs="Arial"/>
                <w:sz w:val="16"/>
                <w:szCs w:val="16"/>
                <w:lang w:eastAsia="zh-CN" w:bidi="ar-SA"/>
              </w:rPr>
            </w:pPr>
            <w:r w:rsidRPr="00810ACE">
              <w:rPr>
                <w:rFonts w:ascii="Arial" w:eastAsia="SimSun" w:hAnsi="Arial" w:cs="Arial"/>
                <w:sz w:val="16"/>
                <w:szCs w:val="16"/>
                <w:lang w:eastAsia="zh-CN" w:bidi="ar-SA"/>
              </w:rPr>
              <w:t>6</w:t>
            </w:r>
          </w:p>
        </w:tc>
      </w:tr>
    </w:tbl>
    <w:p w:rsidR="00810ACE" w:rsidRPr="00810ACE" w:rsidRDefault="00810ACE" w:rsidP="00893DE8">
      <w:pPr>
        <w:spacing w:after="0" w:line="240" w:lineRule="auto"/>
        <w:ind w:left="432" w:firstLine="432"/>
        <w:rPr>
          <w:rFonts w:ascii="Times New Roman" w:eastAsia="SimSun" w:hAnsi="Times New Roman" w:cs="Times New Roman"/>
          <w:szCs w:val="18"/>
          <w:lang w:eastAsia="zh-CN" w:bidi="ar-SA"/>
        </w:rPr>
      </w:pPr>
      <w:r w:rsidRPr="00810ACE">
        <w:rPr>
          <w:rFonts w:ascii="Times New Roman" w:eastAsia="SimSun" w:hAnsi="Times New Roman" w:cs="Times New Roman"/>
          <w:szCs w:val="18"/>
          <w:lang w:eastAsia="zh-CN" w:bidi="ar-SA"/>
        </w:rPr>
        <w:t xml:space="preserve">Table </w:t>
      </w:r>
      <w:r w:rsidR="007B6601">
        <w:rPr>
          <w:rFonts w:ascii="Times New Roman" w:eastAsia="SimSun" w:hAnsi="Times New Roman" w:cs="Times New Roman"/>
          <w:szCs w:val="18"/>
          <w:lang w:eastAsia="zh-CN" w:bidi="ar-SA"/>
        </w:rPr>
        <w:t>2</w:t>
      </w:r>
      <w:r w:rsidRPr="00810ACE">
        <w:rPr>
          <w:rFonts w:ascii="Times New Roman" w:eastAsia="SimSun" w:hAnsi="Times New Roman" w:cs="Times New Roman"/>
          <w:szCs w:val="18"/>
          <w:lang w:eastAsia="zh-CN" w:bidi="ar-SA"/>
        </w:rPr>
        <w:t xml:space="preserve">.1 latency breakdown for relayed data w/ Vs. w/o </w:t>
      </w:r>
      <w:r w:rsidR="00893DE8">
        <w:rPr>
          <w:rFonts w:ascii="Times New Roman" w:eastAsia="MS Mincho" w:hAnsi="Times New Roman" w:cs="Times New Roman"/>
          <w:sz w:val="20"/>
          <w:szCs w:val="20"/>
          <w:lang w:val="en-GB" w:bidi="ar-SA"/>
        </w:rPr>
        <w:t>Predictive Request for UL Grant</w:t>
      </w:r>
    </w:p>
    <w:p w:rsidR="00810ACE" w:rsidRPr="00810ACE" w:rsidRDefault="00810ACE" w:rsidP="00810ACE">
      <w:pPr>
        <w:spacing w:after="0" w:line="240" w:lineRule="auto"/>
        <w:rPr>
          <w:rFonts w:ascii="Times New Roman" w:eastAsia="SimSun" w:hAnsi="Times New Roman" w:cs="Times New Roman"/>
          <w:sz w:val="24"/>
          <w:szCs w:val="20"/>
          <w:lang w:eastAsia="zh-CN" w:bidi="ar-SA"/>
        </w:rPr>
      </w:pPr>
    </w:p>
    <w:p w:rsidR="00112C89" w:rsidRPr="002171CA" w:rsidRDefault="002171CA" w:rsidP="0078542B">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In figure 2.2 and table 2.1 we show the potential latency reduction if PRG is used. </w:t>
      </w:r>
      <w:r w:rsidR="00112C89" w:rsidRPr="002171CA">
        <w:rPr>
          <w:rFonts w:ascii="Times New Roman" w:eastAsia="MS Mincho" w:hAnsi="Times New Roman" w:cs="Times New Roman"/>
          <w:sz w:val="20"/>
          <w:szCs w:val="20"/>
          <w:lang w:bidi="ar-SA"/>
        </w:rPr>
        <w:t xml:space="preserve">On </w:t>
      </w:r>
      <w:r>
        <w:rPr>
          <w:rFonts w:ascii="Times New Roman" w:eastAsia="MS Mincho" w:hAnsi="Times New Roman" w:cs="Times New Roman"/>
          <w:sz w:val="20"/>
          <w:szCs w:val="20"/>
          <w:lang w:bidi="ar-SA"/>
        </w:rPr>
        <w:t>the left hand sid</w:t>
      </w:r>
      <w:r w:rsidR="00112C89" w:rsidRPr="002171CA">
        <w:rPr>
          <w:rFonts w:ascii="Times New Roman" w:eastAsia="MS Mincho" w:hAnsi="Times New Roman" w:cs="Times New Roman"/>
          <w:sz w:val="20"/>
          <w:szCs w:val="20"/>
          <w:lang w:bidi="ar-SA"/>
        </w:rPr>
        <w:t>e a procedure for UL grant request without PRG</w:t>
      </w:r>
      <w:r>
        <w:rPr>
          <w:rFonts w:ascii="Times New Roman" w:eastAsia="MS Mincho" w:hAnsi="Times New Roman" w:cs="Times New Roman"/>
          <w:sz w:val="20"/>
          <w:szCs w:val="20"/>
          <w:lang w:bidi="ar-SA"/>
        </w:rPr>
        <w:t xml:space="preserve"> is illustrated</w:t>
      </w:r>
      <w:r w:rsidR="00112C89" w:rsidRPr="002171CA">
        <w:rPr>
          <w:rFonts w:ascii="Times New Roman" w:eastAsia="MS Mincho" w:hAnsi="Times New Roman" w:cs="Times New Roman"/>
          <w:sz w:val="20"/>
          <w:szCs w:val="20"/>
          <w:lang w:bidi="ar-SA"/>
        </w:rPr>
        <w:t xml:space="preserve">. </w:t>
      </w:r>
      <w:r w:rsidR="0078542B" w:rsidRPr="002171CA">
        <w:rPr>
          <w:rFonts w:ascii="Times New Roman" w:eastAsia="MS Mincho" w:hAnsi="Times New Roman" w:cs="Times New Roman"/>
          <w:sz w:val="20"/>
          <w:szCs w:val="20"/>
          <w:lang w:bidi="ar-SA"/>
        </w:rPr>
        <w:t>On</w:t>
      </w:r>
      <w:r w:rsidR="00112C89" w:rsidRPr="002171CA">
        <w:rPr>
          <w:rFonts w:ascii="Times New Roman" w:eastAsia="MS Mincho" w:hAnsi="Times New Roman" w:cs="Times New Roman"/>
          <w:sz w:val="20"/>
          <w:szCs w:val="20"/>
          <w:lang w:bidi="ar-SA"/>
        </w:rPr>
        <w:t xml:space="preserve"> the </w:t>
      </w:r>
      <w:r w:rsidR="0078542B">
        <w:rPr>
          <w:rFonts w:ascii="Times New Roman" w:eastAsia="MS Mincho" w:hAnsi="Times New Roman" w:cs="Times New Roman"/>
          <w:sz w:val="20"/>
          <w:szCs w:val="20"/>
          <w:lang w:bidi="ar-SA"/>
        </w:rPr>
        <w:t xml:space="preserve">right hand side, </w:t>
      </w:r>
      <w:r w:rsidR="0011405F">
        <w:rPr>
          <w:rFonts w:ascii="Times New Roman" w:eastAsia="MS Mincho" w:hAnsi="Times New Roman" w:cs="Times New Roman"/>
          <w:sz w:val="20"/>
          <w:szCs w:val="20"/>
          <w:lang w:bidi="ar-SA"/>
        </w:rPr>
        <w:t>PRG use</w:t>
      </w:r>
      <w:r w:rsidR="0078542B">
        <w:rPr>
          <w:rFonts w:ascii="Times New Roman" w:eastAsia="MS Mincho" w:hAnsi="Times New Roman" w:cs="Times New Roman"/>
          <w:sz w:val="20"/>
          <w:szCs w:val="20"/>
          <w:lang w:bidi="ar-SA"/>
        </w:rPr>
        <w:t xml:space="preserve"> is illustrated</w:t>
      </w:r>
      <w:r>
        <w:rPr>
          <w:rFonts w:ascii="Times New Roman" w:eastAsia="MS Mincho" w:hAnsi="Times New Roman" w:cs="Times New Roman"/>
          <w:sz w:val="20"/>
          <w:szCs w:val="20"/>
          <w:lang w:bidi="ar-SA"/>
        </w:rPr>
        <w:t xml:space="preserve"> and at least 7ms </w:t>
      </w:r>
      <w:r w:rsidR="00FA6C8B">
        <w:rPr>
          <w:rFonts w:ascii="Times New Roman" w:eastAsia="MS Mincho" w:hAnsi="Times New Roman" w:cs="Times New Roman"/>
          <w:sz w:val="20"/>
          <w:szCs w:val="20"/>
          <w:lang w:bidi="ar-SA"/>
        </w:rPr>
        <w:t xml:space="preserve">an up to </w:t>
      </w:r>
      <w:r w:rsidR="00D451D5">
        <w:rPr>
          <w:rFonts w:ascii="Times New Roman" w:eastAsia="MS Mincho" w:hAnsi="Times New Roman" w:cs="Times New Roman"/>
          <w:sz w:val="20"/>
          <w:szCs w:val="20"/>
          <w:lang w:bidi="ar-SA"/>
        </w:rPr>
        <w:t xml:space="preserve">a </w:t>
      </w:r>
      <w:r w:rsidR="00FA6C8B">
        <w:rPr>
          <w:rFonts w:ascii="Times New Roman" w:eastAsia="MS Mincho" w:hAnsi="Times New Roman" w:cs="Times New Roman"/>
          <w:sz w:val="20"/>
          <w:szCs w:val="20"/>
          <w:lang w:bidi="ar-SA"/>
        </w:rPr>
        <w:t xml:space="preserve">few tens of ms </w:t>
      </w:r>
      <w:r>
        <w:rPr>
          <w:rFonts w:ascii="Times New Roman" w:eastAsia="MS Mincho" w:hAnsi="Times New Roman" w:cs="Times New Roman"/>
          <w:sz w:val="20"/>
          <w:szCs w:val="20"/>
          <w:lang w:bidi="ar-SA"/>
        </w:rPr>
        <w:t>could be reduced from the air</w:t>
      </w:r>
      <w:r w:rsidR="0078542B">
        <w:rPr>
          <w:rFonts w:ascii="Times New Roman" w:eastAsia="MS Mincho" w:hAnsi="Times New Roman" w:cs="Times New Roman"/>
          <w:sz w:val="20"/>
          <w:szCs w:val="20"/>
          <w:lang w:bidi="ar-SA"/>
        </w:rPr>
        <w:t xml:space="preserve"> interface latency.</w:t>
      </w:r>
    </w:p>
    <w:p w:rsidR="002171CA" w:rsidRDefault="002171CA" w:rsidP="0011405F">
      <w:pPr>
        <w:spacing w:after="180" w:line="260" w:lineRule="atLeast"/>
        <w:jc w:val="both"/>
        <w:rPr>
          <w:rFonts w:ascii="Times New Roman" w:eastAsia="MS Mincho" w:hAnsi="Times New Roman" w:cs="Times New Roman"/>
          <w:sz w:val="20"/>
          <w:szCs w:val="20"/>
          <w:lang w:bidi="ar-SA"/>
        </w:rPr>
      </w:pPr>
      <w:r w:rsidRPr="00810ACE">
        <w:rPr>
          <w:rFonts w:ascii="Times New Roman" w:eastAsia="MS Mincho" w:hAnsi="Times New Roman" w:cs="Times New Roman"/>
          <w:sz w:val="20"/>
          <w:szCs w:val="20"/>
          <w:lang w:bidi="ar-SA"/>
        </w:rPr>
        <w:lastRenderedPageBreak/>
        <w:t>The above</w:t>
      </w:r>
      <w:r w:rsidR="0078542B">
        <w:rPr>
          <w:rFonts w:ascii="Times New Roman" w:eastAsia="MS Mincho" w:hAnsi="Times New Roman" w:cs="Times New Roman"/>
          <w:sz w:val="20"/>
          <w:szCs w:val="20"/>
          <w:lang w:bidi="ar-SA"/>
        </w:rPr>
        <w:t xml:space="preserve"> illustration (the left hand side without PRG) corresponds with</w:t>
      </w:r>
      <w:r w:rsidRPr="00810ACE">
        <w:rPr>
          <w:rFonts w:ascii="Times New Roman" w:eastAsia="MS Mincho" w:hAnsi="Times New Roman" w:cs="Times New Roman"/>
          <w:sz w:val="20"/>
          <w:szCs w:val="20"/>
          <w:lang w:bidi="ar-SA"/>
        </w:rPr>
        <w:t xml:space="preserve"> case BSR is used</w:t>
      </w:r>
      <w:r>
        <w:rPr>
          <w:rFonts w:ascii="Times New Roman" w:eastAsia="MS Mincho" w:hAnsi="Times New Roman" w:cs="Times New Roman"/>
          <w:sz w:val="20"/>
          <w:szCs w:val="20"/>
          <w:lang w:bidi="ar-SA"/>
        </w:rPr>
        <w:t xml:space="preserve"> </w:t>
      </w:r>
      <w:r w:rsidR="0078542B">
        <w:rPr>
          <w:rFonts w:ascii="Times New Roman" w:eastAsia="MS Mincho" w:hAnsi="Times New Roman" w:cs="Times New Roman"/>
          <w:sz w:val="20"/>
          <w:szCs w:val="20"/>
          <w:lang w:bidi="ar-SA"/>
        </w:rPr>
        <w:t xml:space="preserve">as soon as </w:t>
      </w:r>
      <w:r w:rsidR="0011405F">
        <w:rPr>
          <w:rFonts w:ascii="Times New Roman" w:eastAsia="MS Mincho" w:hAnsi="Times New Roman" w:cs="Times New Roman"/>
          <w:sz w:val="20"/>
          <w:szCs w:val="20"/>
          <w:lang w:bidi="ar-SA"/>
        </w:rPr>
        <w:t>the sidelink TB is decoded and repacked for UL transmission</w:t>
      </w:r>
      <w:r>
        <w:rPr>
          <w:rFonts w:ascii="Times New Roman" w:eastAsia="MS Mincho" w:hAnsi="Times New Roman" w:cs="Times New Roman"/>
          <w:sz w:val="20"/>
          <w:szCs w:val="20"/>
          <w:lang w:bidi="ar-SA"/>
        </w:rPr>
        <w:t xml:space="preserve">, </w:t>
      </w:r>
      <w:r w:rsidRPr="00810ACE">
        <w:rPr>
          <w:rFonts w:ascii="Times New Roman" w:eastAsia="MS Mincho" w:hAnsi="Times New Roman" w:cs="Times New Roman"/>
          <w:sz w:val="20"/>
          <w:szCs w:val="20"/>
          <w:lang w:bidi="ar-SA"/>
        </w:rPr>
        <w:t>i.e.</w:t>
      </w:r>
      <w:r w:rsidR="0011405F">
        <w:rPr>
          <w:rFonts w:ascii="Times New Roman" w:eastAsia="MS Mincho" w:hAnsi="Times New Roman" w:cs="Times New Roman"/>
          <w:sz w:val="20"/>
          <w:szCs w:val="20"/>
          <w:lang w:bidi="ar-SA"/>
        </w:rPr>
        <w:t xml:space="preserve"> the above illustration does not take into account even further delay in the non PRG case from the need to wait for SR and the SR RTT or from the need to perform a random access procedure.</w:t>
      </w:r>
    </w:p>
    <w:p w:rsidR="0038667B" w:rsidRDefault="00810ACE" w:rsidP="00D451D5">
      <w:pPr>
        <w:spacing w:after="180" w:line="260" w:lineRule="atLeast"/>
        <w:jc w:val="both"/>
        <w:rPr>
          <w:rFonts w:ascii="Times New Roman" w:eastAsia="MS Mincho" w:hAnsi="Times New Roman" w:cs="Times New Roman"/>
          <w:sz w:val="20"/>
          <w:szCs w:val="20"/>
          <w:lang w:bidi="ar-SA"/>
        </w:rPr>
      </w:pPr>
      <w:r w:rsidRPr="00810ACE">
        <w:rPr>
          <w:rFonts w:ascii="Times New Roman" w:eastAsia="MS Mincho" w:hAnsi="Times New Roman" w:cs="Times New Roman"/>
          <w:sz w:val="20"/>
          <w:szCs w:val="20"/>
          <w:lang w:bidi="ar-SA"/>
        </w:rPr>
        <w:t xml:space="preserve">The calculation captures and compares only the steps starting with the data relay over sidelink and until the data is sent over the Uu. The overall RTT includes additional steps but those are expected to be identical between the </w:t>
      </w:r>
      <w:r w:rsidR="00112C89" w:rsidRPr="002171CA">
        <w:rPr>
          <w:rFonts w:ascii="Times New Roman" w:eastAsia="MS Mincho" w:hAnsi="Times New Roman" w:cs="Times New Roman"/>
          <w:sz w:val="20"/>
          <w:szCs w:val="20"/>
          <w:lang w:bidi="ar-SA"/>
        </w:rPr>
        <w:t>above cases</w:t>
      </w:r>
      <w:r w:rsidRPr="00810ACE">
        <w:rPr>
          <w:rFonts w:ascii="Times New Roman" w:eastAsia="MS Mincho" w:hAnsi="Times New Roman" w:cs="Times New Roman"/>
          <w:sz w:val="20"/>
          <w:szCs w:val="20"/>
          <w:lang w:bidi="ar-SA"/>
        </w:rPr>
        <w:t>.</w:t>
      </w:r>
      <w:r w:rsidR="00D451D5">
        <w:rPr>
          <w:rFonts w:ascii="Times New Roman" w:eastAsia="MS Mincho" w:hAnsi="Times New Roman" w:cs="Times New Roman"/>
          <w:sz w:val="20"/>
          <w:szCs w:val="20"/>
          <w:lang w:bidi="ar-SA"/>
        </w:rPr>
        <w:t xml:space="preserve"> </w:t>
      </w:r>
    </w:p>
    <w:p w:rsidR="00810ACE" w:rsidRPr="00810ACE" w:rsidRDefault="00D451D5" w:rsidP="0038667B">
      <w:pPr>
        <w:spacing w:after="180" w:line="260" w:lineRule="atLeast"/>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For application with short bursty traffic pattern, e.g. an application that send a short report and expects a single reply,  the whole relayed communication session may take few tens of </w:t>
      </w:r>
      <w:r w:rsidR="0038667B">
        <w:rPr>
          <w:rFonts w:ascii="Times New Roman" w:eastAsia="MS Mincho" w:hAnsi="Times New Roman" w:cs="Times New Roman"/>
          <w:sz w:val="20"/>
          <w:szCs w:val="20"/>
          <w:lang w:bidi="ar-SA"/>
        </w:rPr>
        <w:t xml:space="preserve">milliseconds so </w:t>
      </w:r>
      <w:r>
        <w:rPr>
          <w:rFonts w:ascii="Times New Roman" w:eastAsia="MS Mincho" w:hAnsi="Times New Roman" w:cs="Times New Roman"/>
          <w:sz w:val="20"/>
          <w:szCs w:val="20"/>
          <w:lang w:bidi="ar-SA"/>
        </w:rPr>
        <w:t>the benefit in reducing the time of the UL Grant request procedure is relatively significant to the overall communication session time.</w:t>
      </w:r>
    </w:p>
    <w:p w:rsidR="00BF00AD" w:rsidRPr="0011405F" w:rsidRDefault="0011405F" w:rsidP="002171CA">
      <w:pPr>
        <w:spacing w:after="180" w:line="260" w:lineRule="atLeast"/>
        <w:jc w:val="both"/>
        <w:rPr>
          <w:rFonts w:ascii="Times New Roman" w:eastAsia="MS Mincho" w:hAnsi="Times New Roman" w:cs="Times New Roman"/>
          <w:b/>
          <w:bCs/>
          <w:sz w:val="20"/>
          <w:szCs w:val="20"/>
          <w:lang w:bidi="ar-SA"/>
        </w:rPr>
      </w:pPr>
      <w:r w:rsidRPr="0011405F">
        <w:rPr>
          <w:rFonts w:ascii="Times New Roman" w:eastAsia="MS Mincho" w:hAnsi="Times New Roman" w:cs="Times New Roman"/>
          <w:b/>
          <w:bCs/>
          <w:sz w:val="20"/>
          <w:szCs w:val="20"/>
          <w:lang w:bidi="ar-SA"/>
        </w:rPr>
        <w:t>Proposal 1:</w:t>
      </w:r>
      <w:r w:rsidR="00DA74D5">
        <w:rPr>
          <w:rFonts w:ascii="Times New Roman" w:eastAsia="MS Mincho" w:hAnsi="Times New Roman" w:cs="Times New Roman"/>
          <w:b/>
          <w:bCs/>
          <w:sz w:val="20"/>
          <w:szCs w:val="20"/>
          <w:lang w:bidi="ar-SA"/>
        </w:rPr>
        <w:t xml:space="preserve"> </w:t>
      </w:r>
      <w:r w:rsidR="00DA74D5">
        <w:rPr>
          <w:rFonts w:ascii="Times New Roman" w:eastAsia="MS Mincho" w:hAnsi="Times New Roman" w:cs="Times New Roman"/>
          <w:b/>
          <w:bCs/>
          <w:sz w:val="20"/>
          <w:szCs w:val="20"/>
          <w:lang w:bidi="ar-SA"/>
        </w:rPr>
        <w:tab/>
        <w:t xml:space="preserve">RAN2 will study a procedure for Predictive UL Grant request. </w:t>
      </w:r>
    </w:p>
    <w:p w:rsidR="00767EA5" w:rsidRDefault="00AA711A" w:rsidP="00783BDB">
      <w:pPr>
        <w:spacing w:after="180" w:line="260" w:lineRule="atLeast"/>
        <w:jc w:val="both"/>
        <w:rPr>
          <w:rFonts w:ascii="Times New Roman" w:eastAsia="MS Mincho" w:hAnsi="Times New Roman" w:cs="Times New Roman"/>
          <w:sz w:val="20"/>
          <w:szCs w:val="20"/>
          <w:lang w:bidi="ar-SA"/>
        </w:rPr>
      </w:pPr>
      <w:r w:rsidRPr="00AA711A">
        <w:rPr>
          <w:rFonts w:ascii="Times New Roman" w:eastAsia="SimSun" w:hAnsi="Times New Roman" w:cs="Times New Roman"/>
          <w:noProof/>
          <w:sz w:val="24"/>
          <w:szCs w:val="20"/>
        </w:rPr>
        <mc:AlternateContent>
          <mc:Choice Requires="wpg">
            <w:drawing>
              <wp:anchor distT="0" distB="0" distL="114300" distR="114300" simplePos="0" relativeHeight="251673600" behindDoc="0" locked="0" layoutInCell="1" allowOverlap="1" wp14:anchorId="5145F059" wp14:editId="032274EE">
                <wp:simplePos x="0" y="0"/>
                <wp:positionH relativeFrom="column">
                  <wp:posOffset>1769110</wp:posOffset>
                </wp:positionH>
                <wp:positionV relativeFrom="paragraph">
                  <wp:posOffset>1640205</wp:posOffset>
                </wp:positionV>
                <wp:extent cx="2421255" cy="2550795"/>
                <wp:effectExtent l="0" t="0" r="17145" b="20955"/>
                <wp:wrapTopAndBottom/>
                <wp:docPr id="395" name="Group 395"/>
                <wp:cNvGraphicFramePr/>
                <a:graphic xmlns:a="http://schemas.openxmlformats.org/drawingml/2006/main">
                  <a:graphicData uri="http://schemas.microsoft.com/office/word/2010/wordprocessingGroup">
                    <wpg:wgp>
                      <wpg:cNvGrpSpPr/>
                      <wpg:grpSpPr>
                        <a:xfrm>
                          <a:off x="0" y="0"/>
                          <a:ext cx="2421255" cy="2550795"/>
                          <a:chOff x="0" y="0"/>
                          <a:chExt cx="2421462" cy="2550988"/>
                        </a:xfrm>
                      </wpg:grpSpPr>
                      <wps:wsp>
                        <wps:cNvPr id="359" name="Text Box 359"/>
                        <wps:cNvSpPr txBox="1">
                          <a:spLocks noChangeArrowheads="1"/>
                        </wps:cNvSpPr>
                        <wps:spPr bwMode="auto">
                          <a:xfrm>
                            <a:off x="0" y="7316"/>
                            <a:ext cx="643869" cy="259266"/>
                          </a:xfrm>
                          <a:prstGeom prst="rect">
                            <a:avLst/>
                          </a:prstGeom>
                          <a:solidFill>
                            <a:srgbClr val="FFFFFF"/>
                          </a:solidFill>
                          <a:ln w="9525">
                            <a:solidFill>
                              <a:srgbClr val="000000"/>
                            </a:solidFill>
                            <a:miter lim="800000"/>
                            <a:headEnd/>
                            <a:tailEnd/>
                          </a:ln>
                        </wps:spPr>
                        <wps:txbx>
                          <w:txbxContent>
                            <w:p w:rsidR="00AA711A" w:rsidRPr="004F120B" w:rsidRDefault="00AA711A" w:rsidP="00AA711A">
                              <w:pPr>
                                <w:jc w:val="center"/>
                                <w:rPr>
                                  <w:sz w:val="18"/>
                                  <w:szCs w:val="14"/>
                                </w:rPr>
                              </w:pPr>
                              <w:r w:rsidRPr="004F120B">
                                <w:rPr>
                                  <w:sz w:val="18"/>
                                  <w:szCs w:val="14"/>
                                </w:rPr>
                                <w:t>Remote UE</w:t>
                              </w:r>
                            </w:p>
                          </w:txbxContent>
                        </wps:txbx>
                        <wps:bodyPr rot="0" vert="horz" wrap="square" lIns="0" tIns="45720" rIns="0" bIns="45720" anchor="t" anchorCtr="0" upright="1">
                          <a:noAutofit/>
                        </wps:bodyPr>
                      </wps:wsp>
                      <wps:wsp>
                        <wps:cNvPr id="360" name="Text Box 360"/>
                        <wps:cNvSpPr txBox="1">
                          <a:spLocks noChangeArrowheads="1"/>
                        </wps:cNvSpPr>
                        <wps:spPr bwMode="auto">
                          <a:xfrm>
                            <a:off x="892454" y="0"/>
                            <a:ext cx="643869" cy="259266"/>
                          </a:xfrm>
                          <a:prstGeom prst="rect">
                            <a:avLst/>
                          </a:prstGeom>
                          <a:solidFill>
                            <a:srgbClr val="FFFFFF"/>
                          </a:solidFill>
                          <a:ln w="9525">
                            <a:solidFill>
                              <a:srgbClr val="000000"/>
                            </a:solidFill>
                            <a:miter lim="800000"/>
                            <a:headEnd/>
                            <a:tailEnd/>
                          </a:ln>
                        </wps:spPr>
                        <wps:txbx>
                          <w:txbxContent>
                            <w:p w:rsidR="00AA711A" w:rsidRPr="004F120B" w:rsidRDefault="00AA711A" w:rsidP="00AA711A">
                              <w:pPr>
                                <w:jc w:val="center"/>
                                <w:rPr>
                                  <w:sz w:val="18"/>
                                  <w:szCs w:val="14"/>
                                </w:rPr>
                              </w:pPr>
                              <w:r>
                                <w:rPr>
                                  <w:sz w:val="18"/>
                                  <w:szCs w:val="14"/>
                                </w:rPr>
                                <w:t>Relay UE</w:t>
                              </w:r>
                            </w:p>
                          </w:txbxContent>
                        </wps:txbx>
                        <wps:bodyPr rot="0" vert="horz" wrap="square" lIns="0" tIns="45720" rIns="0" bIns="45720" anchor="t" anchorCtr="0" upright="1">
                          <a:noAutofit/>
                        </wps:bodyPr>
                      </wps:wsp>
                      <wps:wsp>
                        <wps:cNvPr id="361" name="Text Box 361"/>
                        <wps:cNvSpPr txBox="1">
                          <a:spLocks noChangeArrowheads="1"/>
                        </wps:cNvSpPr>
                        <wps:spPr bwMode="auto">
                          <a:xfrm>
                            <a:off x="1777593" y="0"/>
                            <a:ext cx="643869" cy="259266"/>
                          </a:xfrm>
                          <a:prstGeom prst="rect">
                            <a:avLst/>
                          </a:prstGeom>
                          <a:solidFill>
                            <a:srgbClr val="FFFFFF"/>
                          </a:solidFill>
                          <a:ln w="9525">
                            <a:solidFill>
                              <a:srgbClr val="000000"/>
                            </a:solidFill>
                            <a:miter lim="800000"/>
                            <a:headEnd/>
                            <a:tailEnd/>
                          </a:ln>
                        </wps:spPr>
                        <wps:txbx>
                          <w:txbxContent>
                            <w:p w:rsidR="00AA711A" w:rsidRPr="004F120B" w:rsidRDefault="00AA711A" w:rsidP="00AA711A">
                              <w:pPr>
                                <w:jc w:val="center"/>
                                <w:rPr>
                                  <w:sz w:val="18"/>
                                  <w:szCs w:val="14"/>
                                </w:rPr>
                              </w:pPr>
                              <w:proofErr w:type="gramStart"/>
                              <w:r>
                                <w:rPr>
                                  <w:sz w:val="18"/>
                                  <w:szCs w:val="14"/>
                                </w:rPr>
                                <w:t>eNB</w:t>
                              </w:r>
                              <w:proofErr w:type="gramEnd"/>
                            </w:p>
                          </w:txbxContent>
                        </wps:txbx>
                        <wps:bodyPr rot="0" vert="horz" wrap="square" lIns="0" tIns="45720" rIns="0" bIns="45720" anchor="t" anchorCtr="0" upright="1">
                          <a:noAutofit/>
                        </wps:bodyPr>
                      </wps:wsp>
                      <wps:wsp>
                        <wps:cNvPr id="362" name="Straight Arrow Connector 362"/>
                        <wps:cNvCnPr>
                          <a:cxnSpLocks noChangeShapeType="1"/>
                        </wps:cNvCnPr>
                        <wps:spPr bwMode="auto">
                          <a:xfrm flipH="1">
                            <a:off x="314553" y="263348"/>
                            <a:ext cx="5720" cy="228764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63" name="Straight Arrow Connector 363"/>
                        <wps:cNvCnPr>
                          <a:cxnSpLocks noChangeShapeType="1"/>
                        </wps:cNvCnPr>
                        <wps:spPr bwMode="auto">
                          <a:xfrm flipH="1">
                            <a:off x="1214323" y="263348"/>
                            <a:ext cx="5720" cy="228764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64" name="Straight Arrow Connector 364"/>
                        <wps:cNvCnPr>
                          <a:cxnSpLocks noChangeShapeType="1"/>
                        </wps:cNvCnPr>
                        <wps:spPr bwMode="auto">
                          <a:xfrm flipH="1">
                            <a:off x="2092147" y="263348"/>
                            <a:ext cx="5720" cy="228764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cNvPr id="365" name="Group 365"/>
                        <wpg:cNvGrpSpPr/>
                        <wpg:grpSpPr>
                          <a:xfrm>
                            <a:off x="1185062" y="1704106"/>
                            <a:ext cx="900018" cy="388648"/>
                            <a:chOff x="0" y="-336"/>
                            <a:chExt cx="899566" cy="389044"/>
                          </a:xfrm>
                          <a:scene3d>
                            <a:camera prst="orthographicFront">
                              <a:rot lat="0" lon="0" rev="600000"/>
                            </a:camera>
                            <a:lightRig rig="threePt" dir="t"/>
                          </a:scene3d>
                        </wpg:grpSpPr>
                        <wps:wsp>
                          <wps:cNvPr id="366" name="Text Box 2"/>
                          <wps:cNvSpPr txBox="1">
                            <a:spLocks noChangeArrowheads="1"/>
                          </wps:cNvSpPr>
                          <wps:spPr bwMode="auto">
                            <a:xfrm>
                              <a:off x="182880" y="-336"/>
                              <a:ext cx="599824" cy="389044"/>
                            </a:xfrm>
                            <a:prstGeom prst="rect">
                              <a:avLst/>
                            </a:prstGeom>
                            <a:solidFill>
                              <a:srgbClr val="FFFFFF"/>
                            </a:solidFill>
                            <a:ln w="9525">
                              <a:noFill/>
                              <a:miter lim="800000"/>
                              <a:headEnd/>
                              <a:tailEnd/>
                            </a:ln>
                          </wps:spPr>
                          <wps:txbx>
                            <w:txbxContent>
                              <w:p w:rsidR="00AA711A" w:rsidRPr="005F1501" w:rsidRDefault="00AA711A" w:rsidP="00AA711A">
                                <w:pPr>
                                  <w:jc w:val="center"/>
                                  <w:rPr>
                                    <w:sz w:val="18"/>
                                    <w:szCs w:val="14"/>
                                  </w:rPr>
                                </w:pPr>
                                <w:r>
                                  <w:rPr>
                                    <w:sz w:val="18"/>
                                    <w:szCs w:val="14"/>
                                  </w:rPr>
                                  <w:t>Grant</w:t>
                                </w:r>
                              </w:p>
                            </w:txbxContent>
                          </wps:txbx>
                          <wps:bodyPr rot="0" vert="horz" wrap="square" lIns="91440" tIns="45720" rIns="91440" bIns="45720" anchor="t" anchorCtr="0">
                            <a:spAutoFit/>
                          </wps:bodyPr>
                        </wps:wsp>
                        <wps:wsp>
                          <wps:cNvPr id="367" name="Straight Arrow Connector 367"/>
                          <wps:cNvCnPr>
                            <a:cxnSpLocks noChangeShapeType="1"/>
                          </wps:cNvCnPr>
                          <wps:spPr bwMode="auto">
                            <a:xfrm flipH="1">
                              <a:off x="0" y="197510"/>
                              <a:ext cx="899566"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68" name="Group 368"/>
                        <wpg:cNvGrpSpPr/>
                        <wpg:grpSpPr>
                          <a:xfrm>
                            <a:off x="329184" y="475394"/>
                            <a:ext cx="898112" cy="388649"/>
                            <a:chOff x="0" y="-94"/>
                            <a:chExt cx="897255" cy="388370"/>
                          </a:xfrm>
                          <a:scene3d>
                            <a:camera prst="orthographicFront">
                              <a:rot lat="0" lon="0" rev="21000000"/>
                            </a:camera>
                            <a:lightRig rig="threePt" dir="t"/>
                          </a:scene3d>
                        </wpg:grpSpPr>
                        <wps:wsp>
                          <wps:cNvPr id="369" name="Text Box 2"/>
                          <wps:cNvSpPr txBox="1">
                            <a:spLocks noChangeArrowheads="1"/>
                          </wps:cNvSpPr>
                          <wps:spPr bwMode="auto">
                            <a:xfrm>
                              <a:off x="256032" y="-94"/>
                              <a:ext cx="409853" cy="388370"/>
                            </a:xfrm>
                            <a:prstGeom prst="rect">
                              <a:avLst/>
                            </a:prstGeom>
                            <a:solidFill>
                              <a:srgbClr val="FFFFFF"/>
                            </a:solidFill>
                            <a:ln w="9525">
                              <a:noFill/>
                              <a:miter lim="800000"/>
                              <a:headEnd/>
                              <a:tailEnd/>
                            </a:ln>
                          </wps:spPr>
                          <wps:txbx>
                            <w:txbxContent>
                              <w:p w:rsidR="00AA711A" w:rsidRPr="005F1501" w:rsidRDefault="00AA711A" w:rsidP="00AA711A">
                                <w:pPr>
                                  <w:rPr>
                                    <w:sz w:val="18"/>
                                    <w:szCs w:val="18"/>
                                  </w:rPr>
                                </w:pPr>
                                <w:r w:rsidRPr="005F1501">
                                  <w:rPr>
                                    <w:sz w:val="18"/>
                                    <w:szCs w:val="18"/>
                                  </w:rPr>
                                  <w:t>SCI</w:t>
                                </w:r>
                              </w:p>
                            </w:txbxContent>
                          </wps:txbx>
                          <wps:bodyPr rot="0" vert="horz" wrap="square" lIns="91440" tIns="45720" rIns="91440" bIns="45720" anchor="t" anchorCtr="0">
                            <a:spAutoFit/>
                          </wps:bodyPr>
                        </wps:wsp>
                        <wps:wsp>
                          <wps:cNvPr id="370" name="Straight Arrow Connector 370"/>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71" name="Group 371"/>
                        <wpg:cNvGrpSpPr/>
                        <wpg:grpSpPr>
                          <a:xfrm>
                            <a:off x="1228953" y="826455"/>
                            <a:ext cx="897890" cy="370867"/>
                            <a:chOff x="0" y="-164"/>
                            <a:chExt cx="897255" cy="372699"/>
                          </a:xfrm>
                          <a:scene3d>
                            <a:camera prst="orthographicFront">
                              <a:rot lat="0" lon="0" rev="21000000"/>
                            </a:camera>
                            <a:lightRig rig="threePt" dir="t"/>
                          </a:scene3d>
                        </wpg:grpSpPr>
                        <wps:wsp>
                          <wps:cNvPr id="372" name="Text Box 2"/>
                          <wps:cNvSpPr txBox="1">
                            <a:spLocks noChangeArrowheads="1"/>
                          </wps:cNvSpPr>
                          <wps:spPr bwMode="auto">
                            <a:xfrm>
                              <a:off x="255781" y="-164"/>
                              <a:ext cx="409319" cy="372699"/>
                            </a:xfrm>
                            <a:prstGeom prst="rect">
                              <a:avLst/>
                            </a:prstGeom>
                            <a:solidFill>
                              <a:srgbClr val="FFFFFF"/>
                            </a:solidFill>
                            <a:ln w="9525">
                              <a:noFill/>
                              <a:miter lim="800000"/>
                              <a:headEnd/>
                              <a:tailEnd/>
                            </a:ln>
                          </wps:spPr>
                          <wps:txbx>
                            <w:txbxContent>
                              <w:p w:rsidR="00AA711A" w:rsidRPr="00290A6E" w:rsidRDefault="00AA711A" w:rsidP="00AA711A">
                                <w:pPr>
                                  <w:rPr>
                                    <w:sz w:val="16"/>
                                    <w:szCs w:val="16"/>
                                  </w:rPr>
                                </w:pPr>
                                <w:r w:rsidRPr="00290A6E">
                                  <w:rPr>
                                    <w:sz w:val="16"/>
                                    <w:szCs w:val="16"/>
                                  </w:rPr>
                                  <w:t>PRG</w:t>
                                </w:r>
                              </w:p>
                            </w:txbxContent>
                          </wps:txbx>
                          <wps:bodyPr rot="0" vert="horz" wrap="square" lIns="91440" tIns="45720" rIns="91440" bIns="45720" anchor="t" anchorCtr="0">
                            <a:spAutoFit/>
                          </wps:bodyPr>
                        </wps:wsp>
                        <wps:wsp>
                          <wps:cNvPr id="373" name="Straight Arrow Connector 373"/>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74" name="Group 374"/>
                        <wpg:cNvGrpSpPr/>
                        <wpg:grpSpPr>
                          <a:xfrm>
                            <a:off x="321868" y="1608710"/>
                            <a:ext cx="898112" cy="657909"/>
                            <a:chOff x="0" y="-636"/>
                            <a:chExt cx="897255" cy="660385"/>
                          </a:xfrm>
                          <a:scene3d>
                            <a:camera prst="orthographicFront">
                              <a:rot lat="0" lon="0" rev="21000000"/>
                            </a:camera>
                            <a:lightRig rig="threePt" dir="t"/>
                          </a:scene3d>
                        </wpg:grpSpPr>
                        <wps:wsp>
                          <wps:cNvPr id="375" name="Text Box 2"/>
                          <wps:cNvSpPr txBox="1">
                            <a:spLocks noChangeArrowheads="1"/>
                          </wps:cNvSpPr>
                          <wps:spPr bwMode="auto">
                            <a:xfrm>
                              <a:off x="256032" y="-636"/>
                              <a:ext cx="409218" cy="660385"/>
                            </a:xfrm>
                            <a:prstGeom prst="rect">
                              <a:avLst/>
                            </a:prstGeom>
                            <a:solidFill>
                              <a:srgbClr val="FFFFFF"/>
                            </a:solidFill>
                            <a:ln w="9525">
                              <a:noFill/>
                              <a:miter lim="800000"/>
                              <a:headEnd/>
                              <a:tailEnd/>
                            </a:ln>
                          </wps:spPr>
                          <wps:txbx>
                            <w:txbxContent>
                              <w:p w:rsidR="00AA711A" w:rsidRPr="00AA711A" w:rsidRDefault="00AA711A" w:rsidP="00AA711A">
                                <w:pPr>
                                  <w:rPr>
                                    <w:sz w:val="16"/>
                                    <w:szCs w:val="16"/>
                                  </w:rPr>
                                </w:pPr>
                                <w:r w:rsidRPr="00AA711A">
                                  <w:rPr>
                                    <w:sz w:val="16"/>
                                    <w:szCs w:val="16"/>
                                  </w:rPr>
                                  <w:t>Data</w:t>
                                </w:r>
                              </w:p>
                              <w:p w:rsidR="00AA711A" w:rsidRPr="005F1501" w:rsidRDefault="00AA711A" w:rsidP="00AA711A">
                                <w:pPr>
                                  <w:rPr>
                                    <w:sz w:val="18"/>
                                    <w:szCs w:val="18"/>
                                  </w:rPr>
                                </w:pPr>
                              </w:p>
                            </w:txbxContent>
                          </wps:txbx>
                          <wps:bodyPr rot="0" vert="horz" wrap="square" lIns="91440" tIns="45720" rIns="91440" bIns="45720" anchor="t" anchorCtr="0">
                            <a:spAutoFit/>
                          </wps:bodyPr>
                        </wps:wsp>
                        <wps:wsp>
                          <wps:cNvPr id="376" name="Straight Arrow Connector 376"/>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77" name="Group 377"/>
                        <wpg:cNvGrpSpPr/>
                        <wpg:grpSpPr>
                          <a:xfrm>
                            <a:off x="1221638" y="2025912"/>
                            <a:ext cx="898112" cy="370867"/>
                            <a:chOff x="0" y="-401"/>
                            <a:chExt cx="897255" cy="373109"/>
                          </a:xfrm>
                          <a:scene3d>
                            <a:camera prst="orthographicFront">
                              <a:rot lat="0" lon="0" rev="21000000"/>
                            </a:camera>
                            <a:lightRig rig="threePt" dir="t"/>
                          </a:scene3d>
                        </wpg:grpSpPr>
                        <wps:wsp>
                          <wps:cNvPr id="378" name="Text Box 2"/>
                          <wps:cNvSpPr txBox="1">
                            <a:spLocks noChangeArrowheads="1"/>
                          </wps:cNvSpPr>
                          <wps:spPr bwMode="auto">
                            <a:xfrm>
                              <a:off x="256032" y="-401"/>
                              <a:ext cx="409218" cy="373109"/>
                            </a:xfrm>
                            <a:prstGeom prst="rect">
                              <a:avLst/>
                            </a:prstGeom>
                            <a:solidFill>
                              <a:srgbClr val="FFFFFF"/>
                            </a:solidFill>
                            <a:ln w="9525">
                              <a:noFill/>
                              <a:miter lim="800000"/>
                              <a:headEnd/>
                              <a:tailEnd/>
                            </a:ln>
                          </wps:spPr>
                          <wps:txbx>
                            <w:txbxContent>
                              <w:p w:rsidR="00AA711A" w:rsidRPr="00AA711A" w:rsidRDefault="00AA711A" w:rsidP="00AA711A">
                                <w:pPr>
                                  <w:rPr>
                                    <w:sz w:val="16"/>
                                    <w:szCs w:val="16"/>
                                  </w:rPr>
                                </w:pPr>
                                <w:r w:rsidRPr="00AA711A">
                                  <w:rPr>
                                    <w:sz w:val="16"/>
                                    <w:szCs w:val="16"/>
                                  </w:rPr>
                                  <w:t>Data</w:t>
                                </w:r>
                              </w:p>
                            </w:txbxContent>
                          </wps:txbx>
                          <wps:bodyPr rot="0" vert="horz" wrap="square" lIns="91440" tIns="45720" rIns="91440" bIns="45720" anchor="t" anchorCtr="0">
                            <a:spAutoFit/>
                          </wps:bodyPr>
                        </wps:wsp>
                        <wps:wsp>
                          <wps:cNvPr id="379" name="Straight Arrow Connector 379"/>
                          <wps:cNvCnPr>
                            <a:cxnSpLocks noChangeShapeType="1"/>
                          </wps:cNvCnPr>
                          <wps:spPr bwMode="auto">
                            <a:xfrm>
                              <a:off x="0" y="182880"/>
                              <a:ext cx="89725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83" name="Group 383"/>
                        <wpg:cNvGrpSpPr/>
                        <wpg:grpSpPr>
                          <a:xfrm>
                            <a:off x="1192377" y="1514247"/>
                            <a:ext cx="899795" cy="245763"/>
                            <a:chOff x="0" y="0"/>
                            <a:chExt cx="899566" cy="246189"/>
                          </a:xfrm>
                          <a:scene3d>
                            <a:camera prst="orthographicFront">
                              <a:rot lat="0" lon="0" rev="600000"/>
                            </a:camera>
                            <a:lightRig rig="threePt" dir="t"/>
                          </a:scene3d>
                        </wpg:grpSpPr>
                        <wps:wsp>
                          <wps:cNvPr id="384" name="Text Box 2"/>
                          <wps:cNvSpPr txBox="1">
                            <a:spLocks noChangeArrowheads="1"/>
                          </wps:cNvSpPr>
                          <wps:spPr bwMode="auto">
                            <a:xfrm>
                              <a:off x="182880" y="0"/>
                              <a:ext cx="599973" cy="246189"/>
                            </a:xfrm>
                            <a:prstGeom prst="rect">
                              <a:avLst/>
                            </a:prstGeom>
                            <a:solidFill>
                              <a:srgbClr val="FFFFFF"/>
                            </a:solidFill>
                            <a:ln w="9525">
                              <a:noFill/>
                              <a:miter lim="800000"/>
                              <a:headEnd/>
                              <a:tailEnd/>
                            </a:ln>
                          </wps:spPr>
                          <wps:txbx>
                            <w:txbxContent>
                              <w:p w:rsidR="00AA711A" w:rsidRPr="00AA711A" w:rsidRDefault="00AA711A" w:rsidP="00AA711A">
                                <w:pPr>
                                  <w:jc w:val="center"/>
                                  <w:rPr>
                                    <w:sz w:val="2"/>
                                    <w:szCs w:val="2"/>
                                  </w:rPr>
                                </w:pPr>
                                <w:r w:rsidRPr="00AA711A">
                                  <w:rPr>
                                    <w:sz w:val="2"/>
                                    <w:szCs w:val="2"/>
                                  </w:rPr>
                                  <w:t>Grant</w:t>
                                </w:r>
                              </w:p>
                            </w:txbxContent>
                          </wps:txbx>
                          <wps:bodyPr rot="0" vert="horz" wrap="square" lIns="91440" tIns="45720" rIns="91440" bIns="45720" anchor="t" anchorCtr="0">
                            <a:spAutoFit/>
                          </wps:bodyPr>
                        </wps:wsp>
                        <wps:wsp>
                          <wps:cNvPr id="385" name="Straight Arrow Connector 385"/>
                          <wps:cNvCnPr>
                            <a:cxnSpLocks noChangeShapeType="1"/>
                          </wps:cNvCnPr>
                          <wps:spPr bwMode="auto">
                            <a:xfrm flipH="1">
                              <a:off x="0" y="197510"/>
                              <a:ext cx="899566"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86" name="Group 386"/>
                        <wpg:cNvGrpSpPr/>
                        <wpg:grpSpPr>
                          <a:xfrm>
                            <a:off x="1192377" y="1316736"/>
                            <a:ext cx="899795" cy="388649"/>
                            <a:chOff x="0" y="0"/>
                            <a:chExt cx="899566" cy="389324"/>
                          </a:xfrm>
                          <a:scene3d>
                            <a:camera prst="orthographicFront">
                              <a:rot lat="0" lon="0" rev="600000"/>
                            </a:camera>
                            <a:lightRig rig="threePt" dir="t"/>
                          </a:scene3d>
                        </wpg:grpSpPr>
                        <wps:wsp>
                          <wps:cNvPr id="387" name="Text Box 2"/>
                          <wps:cNvSpPr txBox="1">
                            <a:spLocks noChangeArrowheads="1"/>
                          </wps:cNvSpPr>
                          <wps:spPr bwMode="auto">
                            <a:xfrm>
                              <a:off x="182880" y="0"/>
                              <a:ext cx="599973" cy="389324"/>
                            </a:xfrm>
                            <a:prstGeom prst="rect">
                              <a:avLst/>
                            </a:prstGeom>
                            <a:solidFill>
                              <a:srgbClr val="FFFFFF"/>
                            </a:solidFill>
                            <a:ln w="9525">
                              <a:noFill/>
                              <a:miter lim="800000"/>
                              <a:headEnd/>
                              <a:tailEnd/>
                            </a:ln>
                          </wps:spPr>
                          <wps:txbx>
                            <w:txbxContent>
                              <w:p w:rsidR="00AA711A" w:rsidRPr="005F1501" w:rsidRDefault="00AA711A" w:rsidP="00AA711A">
                                <w:pPr>
                                  <w:jc w:val="center"/>
                                  <w:rPr>
                                    <w:sz w:val="18"/>
                                    <w:szCs w:val="14"/>
                                  </w:rPr>
                                </w:pPr>
                                <w:r>
                                  <w:rPr>
                                    <w:sz w:val="18"/>
                                    <w:szCs w:val="14"/>
                                  </w:rPr>
                                  <w:t>Grant</w:t>
                                </w:r>
                              </w:p>
                            </w:txbxContent>
                          </wps:txbx>
                          <wps:bodyPr rot="0" vert="horz" wrap="square" lIns="91440" tIns="45720" rIns="91440" bIns="45720" anchor="t" anchorCtr="0">
                            <a:spAutoFit/>
                          </wps:bodyPr>
                        </wps:wsp>
                        <wps:wsp>
                          <wps:cNvPr id="388" name="Straight Arrow Connector 388"/>
                          <wps:cNvCnPr>
                            <a:cxnSpLocks noChangeShapeType="1"/>
                          </wps:cNvCnPr>
                          <wps:spPr bwMode="auto">
                            <a:xfrm flipH="1">
                              <a:off x="0" y="197510"/>
                              <a:ext cx="899566"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389" name="Group 389"/>
                        <wpg:cNvGrpSpPr/>
                        <wpg:grpSpPr>
                          <a:xfrm>
                            <a:off x="1185062" y="1119226"/>
                            <a:ext cx="899795" cy="388649"/>
                            <a:chOff x="0" y="0"/>
                            <a:chExt cx="899566" cy="389324"/>
                          </a:xfrm>
                          <a:scene3d>
                            <a:camera prst="orthographicFront">
                              <a:rot lat="0" lon="0" rev="600000"/>
                            </a:camera>
                            <a:lightRig rig="threePt" dir="t"/>
                          </a:scene3d>
                        </wpg:grpSpPr>
                        <wps:wsp>
                          <wps:cNvPr id="390" name="Text Box 2"/>
                          <wps:cNvSpPr txBox="1">
                            <a:spLocks noChangeArrowheads="1"/>
                          </wps:cNvSpPr>
                          <wps:spPr bwMode="auto">
                            <a:xfrm>
                              <a:off x="182880" y="0"/>
                              <a:ext cx="599338" cy="389324"/>
                            </a:xfrm>
                            <a:prstGeom prst="rect">
                              <a:avLst/>
                            </a:prstGeom>
                            <a:solidFill>
                              <a:srgbClr val="FFFFFF"/>
                            </a:solidFill>
                            <a:ln w="9525">
                              <a:noFill/>
                              <a:miter lim="800000"/>
                              <a:headEnd/>
                              <a:tailEnd/>
                            </a:ln>
                          </wps:spPr>
                          <wps:txbx>
                            <w:txbxContent>
                              <w:p w:rsidR="00AA711A" w:rsidRPr="005F1501" w:rsidRDefault="00AA711A" w:rsidP="00AA711A">
                                <w:pPr>
                                  <w:jc w:val="center"/>
                                  <w:rPr>
                                    <w:sz w:val="18"/>
                                    <w:szCs w:val="14"/>
                                  </w:rPr>
                                </w:pPr>
                                <w:r>
                                  <w:rPr>
                                    <w:sz w:val="18"/>
                                    <w:szCs w:val="14"/>
                                  </w:rPr>
                                  <w:t>Grant</w:t>
                                </w:r>
                              </w:p>
                            </w:txbxContent>
                          </wps:txbx>
                          <wps:bodyPr rot="0" vert="horz" wrap="square" lIns="91440" tIns="45720" rIns="91440" bIns="45720" anchor="t" anchorCtr="0">
                            <a:spAutoFit/>
                          </wps:bodyPr>
                        </wps:wsp>
                        <wps:wsp>
                          <wps:cNvPr id="391" name="Straight Arrow Connector 391"/>
                          <wps:cNvCnPr>
                            <a:cxnSpLocks noChangeShapeType="1"/>
                          </wps:cNvCnPr>
                          <wps:spPr bwMode="auto">
                            <a:xfrm flipH="1">
                              <a:off x="0" y="197510"/>
                              <a:ext cx="899566"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95" o:spid="_x0000_s1081" style="position:absolute;left:0;text-align:left;margin-left:139.3pt;margin-top:129.15pt;width:190.65pt;height:200.85pt;z-index:251673600" coordsize="24214,25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">
                <v:shape id="Text Box 359" o:spid="_x0000_s1082" type="#_x0000_t202" style="position:absolute;top:73;width:6438;height:2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j8scYA&#10;AADcAAAADwAAAGRycy9kb3ducmV2LnhtbESPQWvCQBSE74X+h+UVehHdpNVSo6uIUBCLQmPB6zP7&#10;zAazb0N2G9N/7xaEHoeZ+YaZL3tbi45aXzlWkI4SEMSF0xWXCr4PH8N3ED4ga6wdk4Jf8rBcPD7M&#10;MdPuyl/U5aEUEcI+QwUmhCaT0heGLPqRa4ijd3atxRBlW0rd4jXCbS1fkuRNWqw4LhhsaG2ouOQ/&#10;VkHnwyDdYHrMd83WrE/FaTDefyr1/NSvZiAC9eE/fG9vtILXyRT+zs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Hj8scYAAADcAAAADwAAAAAAAAAAAAAAAACYAgAAZHJz&#10;L2Rvd25yZXYueG1sUEsFBgAAAAAEAAQA9QAAAIsDAAAAAA==&#10;">
                  <v:textbox inset="0,,0">
                    <w:txbxContent>
                      <w:p w:rsidR="00AA711A" w:rsidRPr="004F120B" w:rsidRDefault="00AA711A" w:rsidP="00AA711A">
                        <w:pPr>
                          <w:jc w:val="center"/>
                          <w:rPr>
                            <w:sz w:val="18"/>
                            <w:szCs w:val="14"/>
                          </w:rPr>
                        </w:pPr>
                        <w:r w:rsidRPr="004F120B">
                          <w:rPr>
                            <w:sz w:val="18"/>
                            <w:szCs w:val="14"/>
                          </w:rPr>
                          <w:t>Remote UE</w:t>
                        </w:r>
                      </w:p>
                    </w:txbxContent>
                  </v:textbox>
                </v:shape>
                <v:shape id="Text Box 360" o:spid="_x0000_s1083" type="#_x0000_t202" style="position:absolute;left:8924;width:6439;height:2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6fkcIA&#10;AADcAAAADwAAAGRycy9kb3ducmV2LnhtbERPXWvCMBR9F/wP4Qp7kZl2kzKqUUQQZKJgN/D12tw1&#10;Zc1NabJa//3yIPh4ON/L9WAb0VPna8cK0lkCgrh0uuZKwffX7vUDhA/IGhvHpOBOHtar8WiJuXY3&#10;PlNfhErEEPY5KjAhtLmUvjRk0c9cSxy5H9dZDBF2ldQd3mK4beRbkmTSYs2xwWBLW0Plb/FnFfQ+&#10;TNM9ppfi2H6a7bW8Tueng1Ivk2GzABFoCE/xw73XCt6z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Lp+RwgAAANwAAAAPAAAAAAAAAAAAAAAAAJgCAABkcnMvZG93&#10;bnJldi54bWxQSwUGAAAAAAQABAD1AAAAhwMAAAAA&#10;">
                  <v:textbox inset="0,,0">
                    <w:txbxContent>
                      <w:p w:rsidR="00AA711A" w:rsidRPr="004F120B" w:rsidRDefault="00AA711A" w:rsidP="00AA711A">
                        <w:pPr>
                          <w:jc w:val="center"/>
                          <w:rPr>
                            <w:sz w:val="18"/>
                            <w:szCs w:val="14"/>
                          </w:rPr>
                        </w:pPr>
                        <w:r>
                          <w:rPr>
                            <w:sz w:val="18"/>
                            <w:szCs w:val="14"/>
                          </w:rPr>
                          <w:t>Relay UE</w:t>
                        </w:r>
                      </w:p>
                    </w:txbxContent>
                  </v:textbox>
                </v:shape>
                <v:shape id="Text Box 361" o:spid="_x0000_s1084" type="#_x0000_t202" style="position:absolute;left:17775;width:6439;height:2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I6CsUA&#10;AADcAAAADwAAAGRycy9kb3ducmV2LnhtbESPQWvCQBSE70L/w/IKvYhu0opIzEaKUJBKhaYFr8/s&#10;MxvMvg3ZbYz/vlsQehxm5hsm34y2FQP1vnGsIJ0nIIgrpxuuFXx/vc1WIHxA1tg6JgU38rApHiY5&#10;Ztpd+ZOGMtQiQthnqMCE0GVS+sqQRT93HXH0zq63GKLsa6l7vEa4beVzkiylxYbjgsGOtoaqS/lj&#10;FQw+TNMdpsfyo3s321N1mi4Oe6WeHsfXNYhAY/gP39s7reBlmcLfmXgE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joKxQAAANwAAAAPAAAAAAAAAAAAAAAAAJgCAABkcnMv&#10;ZG93bnJldi54bWxQSwUGAAAAAAQABAD1AAAAigMAAAAA&#10;">
                  <v:textbox inset="0,,0">
                    <w:txbxContent>
                      <w:p w:rsidR="00AA711A" w:rsidRPr="004F120B" w:rsidRDefault="00AA711A" w:rsidP="00AA711A">
                        <w:pPr>
                          <w:jc w:val="center"/>
                          <w:rPr>
                            <w:sz w:val="18"/>
                            <w:szCs w:val="14"/>
                          </w:rPr>
                        </w:pPr>
                        <w:proofErr w:type="gramStart"/>
                        <w:r>
                          <w:rPr>
                            <w:sz w:val="18"/>
                            <w:szCs w:val="14"/>
                          </w:rPr>
                          <w:t>eNB</w:t>
                        </w:r>
                        <w:proofErr w:type="gramEnd"/>
                      </w:p>
                    </w:txbxContent>
                  </v:textbox>
                </v:shape>
                <v:shape id="Straight Arrow Connector 362" o:spid="_x0000_s1085" type="#_x0000_t32" style="position:absolute;left:3145;top:2633;width:57;height:228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yyBcQAAADcAAAADwAAAGRycy9kb3ducmV2LnhtbESPQYvCMBSE74L/ITzBi2haF0SqURZB&#10;EA8Lqz14fCTPtmzzUpNYu/9+s7Cwx2FmvmG2+8G2oicfGscK8kUGglg703CloLwe52sQISIbbB2T&#10;gm8KsN+NR1ssjHvxJ/WXWIkE4VCggjrGrpAy6JoshoXriJN3d95iTNJX0nh8Jbht5TLLVtJiw2mh&#10;xo4ONemvy9MqaM7lR9nPHtHr9Tm/+Txcb61WajoZ3jcgIg3xP/zXPhkFb6sl/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DLIFxAAAANwAAAAPAAAAAAAAAAAA&#10;AAAAAKECAABkcnMvZG93bnJldi54bWxQSwUGAAAAAAQABAD5AAAAkgMAAAAA&#10;"/>
                <v:shape id="Straight Arrow Connector 363" o:spid="_x0000_s1086" type="#_x0000_t32" style="position:absolute;left:12143;top:2633;width:57;height:228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AXnsQAAADcAAAADwAAAGRycy9kb3ducmV2LnhtbESPQYvCMBSE74L/ITxhL6JpFUSqURZh&#10;QTwsrPbg8ZE827LNS02ytfvvNwuCx2FmvmG2+8G2oicfGscK8nkGglg703CloLx8zNYgQkQ22Dom&#10;Bb8UYL8bj7ZYGPfgL+rPsRIJwqFABXWMXSFl0DVZDHPXESfv5rzFmKSvpPH4SHDbykWWraTFhtNC&#10;jR0datLf5x+roDmVn2U/vUev16f86vNwubZaqbfJ8L4BEWmIr/CzfTQKlqsl/J9JR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QBeexAAAANwAAAAPAAAAAAAAAAAA&#10;AAAAAKECAABkcnMvZG93bnJldi54bWxQSwUGAAAAAAQABAD5AAAAkgMAAAAA&#10;"/>
                <v:shape id="Straight Arrow Connector 364" o:spid="_x0000_s1087" type="#_x0000_t32" style="position:absolute;left:20921;top:2633;width:57;height:228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mP6sUAAADcAAAADwAAAGRycy9kb3ducmV2LnhtbESPQWsCMRSE7wX/Q3hCL0Wzq0VkNUop&#10;FMSDUN2Dx0fy3F3cvKxJum7/vREKPQ4z8w2z3g62FT350DhWkE8zEMTamYYrBeXpa7IEESKywdYx&#10;KfilANvN6GWNhXF3/qb+GCuRIBwKVFDH2BVSBl2TxTB1HXHyLs5bjEn6ShqP9wS3rZxl2UJabDgt&#10;1NjRZ036evyxCpp9eSj7t1v0ernPzz4Pp3OrlXodDx8rEJGG+B/+a++MgvniHZ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mP6sUAAADcAAAADwAAAAAAAAAA&#10;AAAAAAChAgAAZHJzL2Rvd25yZXYueG1sUEsFBgAAAAAEAAQA+QAAAJMDAAAAAA==&#10;"/>
                <v:group id="Group 365" o:spid="_x0000_s1088" style="position:absolute;left:11850;top:17041;width:9000;height:3886" coordorigin=",-3" coordsize="8995,3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 id="_x0000_s1089" type="#_x0000_t202" style="position:absolute;left:1828;top:-3;width:5999;height:3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h48QA&#10;AADcAAAADwAAAGRycy9kb3ducmV2LnhtbESPzWrCQBSF9wXfYbiCu2ZiS0OJGUWEQilZNNqFy0vm&#10;monJ3Ekzo8a37xQKXR7Oz8cpNpPtxZVG3zpWsExSEMS10y03Cr4Ob4+vIHxA1tg7JgV38rBZzx4K&#10;zLW7cUXXfWhEHGGfowITwpBL6WtDFn3iBuLondxoMUQ5NlKPeIvjtpdPaZpJiy1HgsGBdobqbn+x&#10;EVL6+lK57/Oy7OTRdBm+fJoPpRbzabsCEWgK/+G/9rtW8Jxl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U4ePEAAAA3AAAAA8AAAAAAAAAAAAAAAAAmAIAAGRycy9k&#10;b3ducmV2LnhtbFBLBQYAAAAABAAEAPUAAACJAwAAAAA=&#10;" stroked="f">
                    <v:textbox style="mso-fit-shape-to-text:t">
                      <w:txbxContent>
                        <w:p w:rsidR="00AA711A" w:rsidRPr="005F1501" w:rsidRDefault="00AA711A" w:rsidP="00AA711A">
                          <w:pPr>
                            <w:jc w:val="center"/>
                            <w:rPr>
                              <w:sz w:val="18"/>
                              <w:szCs w:val="14"/>
                            </w:rPr>
                          </w:pPr>
                          <w:r>
                            <w:rPr>
                              <w:sz w:val="18"/>
                              <w:szCs w:val="14"/>
                            </w:rPr>
                            <w:t>Grant</w:t>
                          </w:r>
                        </w:p>
                      </w:txbxContent>
                    </v:textbox>
                  </v:shape>
                  <v:shape id="Straight Arrow Connector 367" o:spid="_x0000_s1090" type="#_x0000_t32" style="position:absolute;top:1975;width:8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x24sQAAADcAAAADwAAAGRycy9kb3ducmV2LnhtbESPS2vDMBCE74X8B7GB3ho5LXngWg5p&#10;oBB6KXlAelysrS1qrYylWs6/rwKFHIeZ+YYpNqNtxUC9N44VzGcZCOLKacO1gvPp/WkNwgdkja1j&#10;UnAlD5ty8lBgrl3kAw3HUIsEYZ+jgiaELpfSVw1Z9DPXESfv2/UWQ5J9LXWPMcFtK5+zbCktGk4L&#10;DXa0a6j6Of5aBSZ+mqHb7+Lbx+XL60jmunBGqcfpuH0FEWgM9/B/e68VvCxXcDuTjoAs/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XHbixAAAANwAAAAPAAAAAAAAAAAA&#10;AAAAAKECAABkcnMvZG93bnJldi54bWxQSwUGAAAAAAQABAD5AAAAkgMAAAAA&#10;">
                    <v:stroke endarrow="block"/>
                  </v:shape>
                </v:group>
                <v:group id="Group 368" o:spid="_x0000_s1091" style="position:absolute;left:3291;top:4753;width:8981;height:3887" coordorigin="" coordsize="8972,3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shape id="_x0000_s1092" type="#_x0000_t202" style="position:absolute;left:2560;width:4098;height:3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t1kcQA&#10;AADcAAAADwAAAGRycy9kb3ducmV2LnhtbESPzWrCQBSF90LfYbiF7sxEi6GNmUgRhFJcqO2iy0vm&#10;mkmTuRMzo8a3dwqFLg/n5+MUq9F24kKDbxwrmCUpCOLK6YZrBV+fm+kLCB+QNXaOScGNPKzKh0mB&#10;uXZX3tPlEGoRR9jnqMCE0OdS+sqQRZ+4njh6RzdYDFEOtdQDXuO47eQ8TTNpseFIMNjT2lDVHs42&#10;Qra+Ou/d6We2beW3aTNc7MyHUk+P49sSRKAx/If/2u9awXP2Cr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LdZHEAAAA3AAAAA8AAAAAAAAAAAAAAAAAmAIAAGRycy9k&#10;b3ducmV2LnhtbFBLBQYAAAAABAAEAPUAAACJAwAAAAA=&#10;" stroked="f">
                    <v:textbox style="mso-fit-shape-to-text:t">
                      <w:txbxContent>
                        <w:p w:rsidR="00AA711A" w:rsidRPr="005F1501" w:rsidRDefault="00AA711A" w:rsidP="00AA711A">
                          <w:pPr>
                            <w:rPr>
                              <w:sz w:val="18"/>
                              <w:szCs w:val="18"/>
                            </w:rPr>
                          </w:pPr>
                          <w:r w:rsidRPr="005F1501">
                            <w:rPr>
                              <w:sz w:val="18"/>
                              <w:szCs w:val="18"/>
                            </w:rPr>
                            <w:t>SCI</w:t>
                          </w:r>
                        </w:p>
                      </w:txbxContent>
                    </v:textbox>
                  </v:shape>
                  <v:shape id="Straight Arrow Connector 370" o:spid="_x0000_s1093"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CMIAAADcAAAADwAAAGRycy9kb3ducmV2LnhtbERPz2vCMBS+C/4P4QneZuoEndUoIkxE&#10;8TAdZd4ezVtb1ryUJGr1rzeHgceP7/d82ZpaXMn5yrKC4SABQZxbXXGh4Pv0+fYBwgdkjbVlUnAn&#10;D8tFtzPHVNsbf9H1GAoRQ9inqKAMoUml9HlJBv3ANsSR+7XOYIjQFVI7vMVwU8v3JBlLgxXHhhIb&#10;WpeU/x0vRsHPfnrJ7tmBdtlwujujM/5x2ijV77WrGYhAbXiJ/91brWA0ifP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0zCMIAAADcAAAADwAAAAAAAAAAAAAA&#10;AAChAgAAZHJzL2Rvd25yZXYueG1sUEsFBgAAAAAEAAQA+QAAAJADAAAAAA==&#10;">
                    <v:stroke endarrow="block"/>
                  </v:shape>
                </v:group>
                <v:group id="Group 371" o:spid="_x0000_s1094" style="position:absolute;left:12289;top:8264;width:8979;height:3709" coordorigin=",-1" coordsize="8972,3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shape id="_x0000_s1095" type="#_x0000_t202" style="position:absolute;left:2557;top:-1;width:4094;height:3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ZxPcUA&#10;AADcAAAADwAAAGRycy9kb3ducmV2LnhtbESPzWrCQBSF9wXfYbhCd3ViSqNER5FCoRQXNbpwecnc&#10;ZtJk7sTMRNO37xQKLg/n5+Ost6NtxZV6XztWMJ8lIIhLp2uuFJyOb09LED4ga2wdk4If8rDdTB7W&#10;mGt34wNdi1CJOMI+RwUmhC6X0peGLPqZ64ij9+V6iyHKvpK6x1sct61MkySTFmuOBIMdvRoqm2Kw&#10;EbL35XBwl+/5vpFn02T48mk+lHqcjrsViEBjuIf/2+9awfMihb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tnE9xQAAANwAAAAPAAAAAAAAAAAAAAAAAJgCAABkcnMv&#10;ZG93bnJldi54bWxQSwUGAAAAAAQABAD1AAAAigMAAAAA&#10;" stroked="f">
                    <v:textbox style="mso-fit-shape-to-text:t">
                      <w:txbxContent>
                        <w:p w:rsidR="00AA711A" w:rsidRPr="00290A6E" w:rsidRDefault="00AA711A" w:rsidP="00AA711A">
                          <w:pPr>
                            <w:rPr>
                              <w:sz w:val="16"/>
                              <w:szCs w:val="16"/>
                            </w:rPr>
                          </w:pPr>
                          <w:r w:rsidRPr="00290A6E">
                            <w:rPr>
                              <w:sz w:val="16"/>
                              <w:szCs w:val="16"/>
                            </w:rPr>
                            <w:t>PRG</w:t>
                          </w:r>
                        </w:p>
                      </w:txbxContent>
                    </v:textbox>
                  </v:shape>
                  <v:shape id="Straight Arrow Connector 373" o:spid="_x0000_s1096"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tf8YAAADcAAAADwAAAGRycy9kb3ducmV2LnhtbESPQWvCQBSE7wX/w/KE3upGhVbTbESE&#10;lqJ4qEpob4/saxLMvg27q8b+elco9DjMzDdMtuhNK87kfGNZwXiUgCAurW64UnDYvz3NQPiArLG1&#10;TAqu5GGRDx4yTLW98Cedd6ESEcI+RQV1CF0qpS9rMuhHtiOO3o91BkOUrpLa4SXCTSsnSfIsDTYc&#10;F2rsaFVTedydjIKvzfxUXIstrYvxfP2Nzvjf/btSj8N++QoiUB/+w3/tD61g+jK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vrX/GAAAA3AAAAA8AAAAAAAAA&#10;AAAAAAAAoQIAAGRycy9kb3ducmV2LnhtbFBLBQYAAAAABAAEAPkAAACUAwAAAAA=&#10;">
                    <v:stroke endarrow="block"/>
                  </v:shape>
                </v:group>
                <v:group id="Group 374" o:spid="_x0000_s1097" style="position:absolute;left:3218;top:16087;width:8981;height:6579" coordorigin=",-6" coordsize="8972,66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shape id="_x0000_s1098" type="#_x0000_t202" style="position:absolute;left:2560;top:-6;width:4092;height:6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pScUA&#10;AADcAAAADwAAAGRycy9kb3ducmV2LnhtbESPzWrCQBSF9wXfYbhCd3ViS1Sio0hBkJJF1S66vGRu&#10;M2kyd2JmYtK37xQKLg/n5+NsdqNtxI06XzlWMJ8lIIgLpysuFXxcDk8rED4ga2wck4If8rDbTh42&#10;mGk38Ilu51CKOMI+QwUmhDaT0heGLPqZa4mj9+U6iyHKrpS6wyGO20Y+J8lCWqw4Egy29GqoqM+9&#10;jZDcF/3JXb/neS0/Tb3A9N28KfU4HfdrEIHGcA//t49awcsyhb8z8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lJxQAAANwAAAAPAAAAAAAAAAAAAAAAAJgCAABkcnMv&#10;ZG93bnJldi54bWxQSwUGAAAAAAQABAD1AAAAigMAAAAA&#10;" stroked="f">
                    <v:textbox style="mso-fit-shape-to-text:t">
                      <w:txbxContent>
                        <w:p w:rsidR="00AA711A" w:rsidRPr="00AA711A" w:rsidRDefault="00AA711A" w:rsidP="00AA711A">
                          <w:pPr>
                            <w:rPr>
                              <w:sz w:val="16"/>
                              <w:szCs w:val="16"/>
                            </w:rPr>
                          </w:pPr>
                          <w:r w:rsidRPr="00AA711A">
                            <w:rPr>
                              <w:sz w:val="16"/>
                              <w:szCs w:val="16"/>
                            </w:rPr>
                            <w:t>Data</w:t>
                          </w:r>
                        </w:p>
                        <w:p w:rsidR="00AA711A" w:rsidRPr="005F1501" w:rsidRDefault="00AA711A" w:rsidP="00AA711A">
                          <w:pPr>
                            <w:rPr>
                              <w:sz w:val="18"/>
                              <w:szCs w:val="18"/>
                            </w:rPr>
                          </w:pPr>
                        </w:p>
                      </w:txbxContent>
                    </v:textbox>
                  </v:shape>
                  <v:shape id="Straight Arrow Connector 376" o:spid="_x0000_s1099"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gO58YAAADcAAAADwAAAGRycy9kb3ducmV2LnhtbESPQWvCQBSE74X+h+UVvNWNCrbGbKQI&#10;SrF4qJagt0f2mYRm34bdVWN/fVco9DjMzDdMtuhNKy7kfGNZwWiYgCAurW64UvC1Xz2/gvABWWNr&#10;mRTcyMMif3zIMNX2yp902YVKRAj7FBXUIXSplL6syaAf2o44eifrDIYoXSW1w2uEm1aOk2QqDTYc&#10;F2rsaFlT+b07GwWHj9m5uBVb2hSj2eaIzvif/VqpwVP/NgcRqA//4b/2u1YweZnC/Uw8A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LYDufGAAAA3AAAAA8AAAAAAAAA&#10;AAAAAAAAoQIAAGRycy9kb3ducmV2LnhtbFBLBQYAAAAABAAEAPkAAACUAwAAAAA=&#10;">
                    <v:stroke endarrow="block"/>
                  </v:shape>
                </v:group>
                <v:group id="Group 377" o:spid="_x0000_s1100" style="position:absolute;left:12216;top:20259;width:8981;height:3708" coordorigin=",-4" coordsize="8972,3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shape id="_x0000_s1101" type="#_x0000_t202" style="position:absolute;left:2560;top:-4;width:4092;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5G18IA&#10;AADcAAAADwAAAGRycy9kb3ducmV2LnhtbERPS2vCQBC+F/wPyxR6qxsVH6SuIgVBiof6OHgcstNs&#10;muxsml01/vvOodDjx/dernvfqBt1sQpsYDTMQBEXwVZcGjiftq8LUDEhW2wCk4EHRVivBk9LzG24&#10;84Fux1QqCeGYowGXUptrHQtHHuMwtMTCfYXOYxLYldp2eJdw3+hxls20x4qlwWFL746K+nj1UrKP&#10;xfUQfr5H+1pfXD3D6af7MOblud+8gUrUp3/xn3tnDUzmslbOyBH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XkbXwgAAANwAAAAPAAAAAAAAAAAAAAAAAJgCAABkcnMvZG93&#10;bnJldi54bWxQSwUGAAAAAAQABAD1AAAAhwMAAAAA&#10;" stroked="f">
                    <v:textbox style="mso-fit-shape-to-text:t">
                      <w:txbxContent>
                        <w:p w:rsidR="00AA711A" w:rsidRPr="00AA711A" w:rsidRDefault="00AA711A" w:rsidP="00AA711A">
                          <w:pPr>
                            <w:rPr>
                              <w:sz w:val="16"/>
                              <w:szCs w:val="16"/>
                            </w:rPr>
                          </w:pPr>
                          <w:r w:rsidRPr="00AA711A">
                            <w:rPr>
                              <w:sz w:val="16"/>
                              <w:szCs w:val="16"/>
                            </w:rPr>
                            <w:t>Data</w:t>
                          </w:r>
                        </w:p>
                      </w:txbxContent>
                    </v:textbox>
                  </v:shape>
                  <v:shape id="Straight Arrow Connector 379" o:spid="_x0000_s1102" type="#_x0000_t32" style="position:absolute;top:1828;width:8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ealcYAAADcAAAADwAAAGRycy9kb3ducmV2LnhtbESPQWvCQBSE74X+h+UVvNWNFtREVxHB&#10;IpYe1BLq7ZF9TUKzb8PuqtFf3y0IHoeZ+YaZLTrTiDM5X1tWMOgnIIgLq2suFXwd1q8TED4ga2ws&#10;k4IreVjMn59mmGl74R2d96EUEcI+QwVVCG0mpS8qMuj7tiWO3o91BkOUrpTa4SXCTSOHSTKSBmuO&#10;CxW2tKqo+N2fjILvj/SUX/NP2uaDdHtEZ/zt8K5U76VbTkEE6sIjfG9vtIK3cQr/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HmpXGAAAA3AAAAA8AAAAAAAAA&#10;AAAAAAAAoQIAAGRycy9kb3ducmV2LnhtbFBLBQYAAAAABAAEAPkAAACUAwAAAAA=&#10;">
                    <v:stroke endarrow="block"/>
                  </v:shape>
                </v:group>
                <v:group id="Group 383" o:spid="_x0000_s1103" style="position:absolute;left:11923;top:15142;width:8998;height:2458" coordsize="8995,2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shape id="_x0000_s1104" type="#_x0000_t202" style="position:absolute;left:1828;width:6000;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89cMA&#10;AADcAAAADwAAAGRycy9kb3ducmV2LnhtbESPS4vCMBSF94L/IVzBnabqjEg1igiCDC7Gx8Llpbk2&#10;tc1NbaJ2/v1kYMDl4Tw+zmLV2ko8qfGFYwWjYQKCOHO64FzB+bQdzED4gKyxckwKfsjDatntLDDV&#10;7sUHeh5DLuII+xQVmBDqVEqfGbLoh64mjt7VNRZDlE0udYOvOG4rOU6SqbRYcCQYrGljKCuPDxsh&#10;e589Du5+G+1LeTHlFD+/zZdS/V67noMI1IZ3+L+90womsw/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Y89cMAAADcAAAADwAAAAAAAAAAAAAAAACYAgAAZHJzL2Rv&#10;d25yZXYueG1sUEsFBgAAAAAEAAQA9QAAAIgDAAAAAA==&#10;" stroked="f">
                    <v:textbox style="mso-fit-shape-to-text:t">
                      <w:txbxContent>
                        <w:p w:rsidR="00AA711A" w:rsidRPr="00AA711A" w:rsidRDefault="00AA711A" w:rsidP="00AA711A">
                          <w:pPr>
                            <w:jc w:val="center"/>
                            <w:rPr>
                              <w:sz w:val="2"/>
                              <w:szCs w:val="2"/>
                            </w:rPr>
                          </w:pPr>
                          <w:r w:rsidRPr="00AA711A">
                            <w:rPr>
                              <w:sz w:val="2"/>
                              <w:szCs w:val="2"/>
                            </w:rPr>
                            <w:t>Grant</w:t>
                          </w:r>
                        </w:p>
                      </w:txbxContent>
                    </v:textbox>
                  </v:shape>
                  <v:shape id="Straight Arrow Connector 385" o:spid="_x0000_s1105" type="#_x0000_t32" style="position:absolute;top:1975;width:8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6r9MQAAADcAAAADwAAAGRycy9kb3ducmV2LnhtbESPwWrDMBBE74X8g9hAbo3chhTjRjZt&#10;oBByCU0C6XGxtraotTKWajl/HwUKPQ4z84bZVJPtxEiDN44VPC0zEMS104YbBefTx2MOwgdkjZ1j&#10;UnAlD1U5e9hgoV3kTxqPoREJwr5ABW0IfSGlr1uy6JeuJ07etxsshiSHRuoBY4LbTj5n2Yu0aDgt&#10;tNjTtqX65/hrFZh4MGO/28b3/eXL60jmunZGqcV8ensFEWgK/+G/9k4rWOVruJ9JR0CW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zqv0xAAAANwAAAAPAAAAAAAAAAAA&#10;AAAAAKECAABkcnMvZG93bnJldi54bWxQSwUGAAAAAAQABAD5AAAAkgMAAAAA&#10;">
                    <v:stroke endarrow="block"/>
                  </v:shape>
                </v:group>
                <v:group id="Group 386" o:spid="_x0000_s1106" style="position:absolute;left:11923;top:13167;width:8998;height:3886" coordsize="8995,3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shape id="_x0000_s1107" type="#_x0000_t202" style="position:absolute;left:1828;width:6000;height:3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igsMA&#10;AADcAAAADwAAAGRycy9kb3ducmV2LnhtbESPS4vCMBSF9wP+h3AFd2OqMirVKDIgiLjwtXB5aa5N&#10;bXPTaaJ2/r0ZGHB5OI+PM1+2thIPanzhWMGgn4AgzpwuOFdwPq0/pyB8QNZYOSYFv+Rhueh8zDHV&#10;7skHehxDLuII+xQVmBDqVEqfGbLo+64mjt7VNRZDlE0udYPPOG4rOUySsbRYcCQYrOnbUFYe7zZC&#10;dj67H9zPbbAr5cWUY/zam61SvW67moEI1IZ3+L+90QpG0wn8nY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SigsMAAADcAAAADwAAAAAAAAAAAAAAAACYAgAAZHJzL2Rv&#10;d25yZXYueG1sUEsFBgAAAAAEAAQA9QAAAIgDAAAAAA==&#10;" stroked="f">
                    <v:textbox style="mso-fit-shape-to-text:t">
                      <w:txbxContent>
                        <w:p w:rsidR="00AA711A" w:rsidRPr="005F1501" w:rsidRDefault="00AA711A" w:rsidP="00AA711A">
                          <w:pPr>
                            <w:jc w:val="center"/>
                            <w:rPr>
                              <w:sz w:val="18"/>
                              <w:szCs w:val="14"/>
                            </w:rPr>
                          </w:pPr>
                          <w:r>
                            <w:rPr>
                              <w:sz w:val="18"/>
                              <w:szCs w:val="14"/>
                            </w:rPr>
                            <w:t>Grant</w:t>
                          </w:r>
                        </w:p>
                      </w:txbxContent>
                    </v:textbox>
                  </v:shape>
                  <v:shape id="Straight Arrow Connector 388" o:spid="_x0000_s1108" type="#_x0000_t32" style="position:absolute;top:1975;width:8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8Ear8AAADcAAAADwAAAGRycy9kb3ducmV2LnhtbERPy4rCMBTdC/MP4Q7MTtOZQZFqlBlB&#10;EDfiA3R5aa5tsLkpTWzq35uF4PJw3vNlb2vRUeuNYwXfowwEceG04VLB6bgeTkH4gKyxdkwKHuRh&#10;ufgYzDHXLvKeukMoRQphn6OCKoQml9IXFVn0I9cQJ+7qWoshwbaUusWYwm0tf7JsIi0aTg0VNrSq&#10;qLgd7laBiTvTNZtV/N+eL15HMo+xM0p9ffZ/MxCB+vAWv9wbreB3mtamM+kIyM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M8Ear8AAADcAAAADwAAAAAAAAAAAAAAAACh&#10;AgAAZHJzL2Rvd25yZXYueG1sUEsFBgAAAAAEAAQA+QAAAI0DAAAAAA==&#10;">
                    <v:stroke endarrow="block"/>
                  </v:shape>
                </v:group>
                <v:group id="Group 389" o:spid="_x0000_s1109" style="position:absolute;left:11850;top:11192;width:8998;height:3886" coordsize="8995,3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shape id="_x0000_s1110" type="#_x0000_t202" style="position:absolute;left:1828;width:5994;height:3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sK8IA&#10;AADcAAAADwAAAGRycy9kb3ducmV2LnhtbERPS2vCQBC+F/wPyxR6qxsVRVNXkYIgxUN9HDwO2Wk2&#10;TXY2za4a/33nUOjx43sv171v1I26WAU2MBpmoIiLYCsuDZxP29c5qJiQLTaBycCDIqxXg6cl5jbc&#10;+UC3YyqVhHDM0YBLqc21joUjj3EYWmLhvkLnMQnsSm07vEu4b/Q4y2baY8XS4LCld0dFfbx6KdnH&#10;4noIP9+jfa0vrp7h9NN9GPPy3G/eQCXq07/4z72zBiYLmS9n5Aj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JKwrwgAAANwAAAAPAAAAAAAAAAAAAAAAAJgCAABkcnMvZG93&#10;bnJldi54bWxQSwUGAAAAAAQABAD1AAAAhwMAAAAA&#10;" stroked="f">
                    <v:textbox style="mso-fit-shape-to-text:t">
                      <w:txbxContent>
                        <w:p w:rsidR="00AA711A" w:rsidRPr="005F1501" w:rsidRDefault="00AA711A" w:rsidP="00AA711A">
                          <w:pPr>
                            <w:jc w:val="center"/>
                            <w:rPr>
                              <w:sz w:val="18"/>
                              <w:szCs w:val="14"/>
                            </w:rPr>
                          </w:pPr>
                          <w:r>
                            <w:rPr>
                              <w:sz w:val="18"/>
                              <w:szCs w:val="14"/>
                            </w:rPr>
                            <w:t>Grant</w:t>
                          </w:r>
                        </w:p>
                      </w:txbxContent>
                    </v:textbox>
                  </v:shape>
                  <v:shape id="Straight Arrow Connector 391" o:spid="_x0000_s1111" type="#_x0000_t32" style="position:absolute;top:1975;width:8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w7KsMAAADcAAAADwAAAGRycy9kb3ducmV2LnhtbESPQWsCMRSE74X+h/AK3mpWxdKuRmkF&#10;QbxItVCPj81zN7h5WTZxs/57Iwgeh5n5hpkve1uLjlpvHCsYDTMQxIXThksFf4f1+ycIH5A11o5J&#10;wZU8LBevL3PMtYv8S90+lCJB2OeooAqhyaX0RUUW/dA1xMk7udZiSLItpW4xJrit5TjLPqRFw2mh&#10;woZWFRXn/cUqMHFnumazij/b/6PXkcx16oxSg7f+ewYiUB+e4Ud7oxVMvkZwP5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sOyrDAAAA3AAAAA8AAAAAAAAAAAAA&#10;AAAAoQIAAGRycy9kb3ducmV2LnhtbFBLBQYAAAAABAAEAPkAAACRAwAAAAA=&#10;">
                    <v:stroke endarrow="block"/>
                  </v:shape>
                </v:group>
                <w10:wrap type="topAndBottom"/>
              </v:group>
            </w:pict>
          </mc:Fallback>
        </mc:AlternateContent>
      </w:r>
      <w:r w:rsidR="00767EA5">
        <w:rPr>
          <w:rFonts w:ascii="Times New Roman" w:eastAsia="MS Mincho" w:hAnsi="Times New Roman" w:cs="Times New Roman"/>
          <w:sz w:val="20"/>
          <w:szCs w:val="20"/>
          <w:lang w:bidi="ar-SA"/>
        </w:rPr>
        <w:t xml:space="preserve">In Rel-13 a L2 Latency reduction was introduced with the </w:t>
      </w:r>
      <w:r w:rsidR="00767EA5" w:rsidRPr="001A7D94">
        <w:rPr>
          <w:rFonts w:ascii="Times New Roman" w:eastAsia="MS Mincho" w:hAnsi="Times New Roman" w:cs="Times New Roman"/>
          <w:sz w:val="20"/>
          <w:szCs w:val="20"/>
          <w:lang w:bidi="ar-SA"/>
        </w:rPr>
        <w:t>“</w:t>
      </w:r>
      <w:r w:rsidR="00767EA5" w:rsidRPr="002171CA">
        <w:rPr>
          <w:rFonts w:ascii="Times New Roman" w:eastAsia="MS Mincho" w:hAnsi="Times New Roman" w:cs="Times New Roman"/>
          <w:sz w:val="20"/>
          <w:szCs w:val="20"/>
          <w:lang w:bidi="ar-SA"/>
        </w:rPr>
        <w:t>SkipUplinkTx</w:t>
      </w:r>
      <w:r w:rsidR="00767EA5" w:rsidRPr="001A7D94">
        <w:rPr>
          <w:rFonts w:ascii="Times New Roman" w:eastAsia="MS Mincho" w:hAnsi="Times New Roman" w:cs="Times New Roman"/>
          <w:sz w:val="20"/>
          <w:szCs w:val="20"/>
          <w:lang w:bidi="ar-SA"/>
        </w:rPr>
        <w:t>”</w:t>
      </w:r>
      <w:r w:rsidR="00767EA5">
        <w:rPr>
          <w:rFonts w:ascii="Times New Roman" w:eastAsia="MS Mincho" w:hAnsi="Times New Roman" w:cs="Times New Roman"/>
          <w:sz w:val="20"/>
          <w:szCs w:val="20"/>
          <w:lang w:bidi="ar-SA"/>
        </w:rPr>
        <w:t xml:space="preserve"> feature</w:t>
      </w:r>
      <w:r w:rsidR="00783BDB">
        <w:rPr>
          <w:rFonts w:ascii="Times New Roman" w:eastAsia="MS Mincho" w:hAnsi="Times New Roman" w:cs="Times New Roman"/>
          <w:sz w:val="20"/>
          <w:szCs w:val="20"/>
          <w:lang w:bidi="ar-SA"/>
        </w:rPr>
        <w:t xml:space="preserve"> which allow</w:t>
      </w:r>
      <w:r w:rsidR="00783BDB" w:rsidRPr="00783BDB">
        <w:rPr>
          <w:rFonts w:ascii="Times New Roman" w:eastAsia="MS Mincho" w:hAnsi="Times New Roman" w:cs="Times New Roman"/>
          <w:sz w:val="20"/>
          <w:szCs w:val="20"/>
          <w:lang w:bidi="ar-SA"/>
        </w:rPr>
        <w:t xml:space="preserve"> the NW to pre</w:t>
      </w:r>
      <w:r w:rsidR="00783BDB">
        <w:rPr>
          <w:rFonts w:ascii="Times New Roman" w:eastAsia="MS Mincho" w:hAnsi="Times New Roman" w:cs="Times New Roman"/>
          <w:sz w:val="20"/>
          <w:szCs w:val="20"/>
          <w:lang w:bidi="ar-SA"/>
        </w:rPr>
        <w:t>-</w:t>
      </w:r>
      <w:r w:rsidR="00783BDB" w:rsidRPr="00783BDB">
        <w:rPr>
          <w:rFonts w:ascii="Times New Roman" w:eastAsia="MS Mincho" w:hAnsi="Times New Roman" w:cs="Times New Roman"/>
          <w:sz w:val="20"/>
          <w:szCs w:val="20"/>
          <w:lang w:bidi="ar-SA"/>
        </w:rPr>
        <w:t>allocate resources (either dynamically or with SPS) with limited impact on UE and system (UE will not transmit padding if it has no data).</w:t>
      </w:r>
      <w:r w:rsidR="00783BDB">
        <w:rPr>
          <w:rFonts w:ascii="Times New Roman" w:eastAsia="MS Mincho" w:hAnsi="Times New Roman" w:cs="Times New Roman"/>
          <w:sz w:val="20"/>
          <w:szCs w:val="20"/>
          <w:lang w:bidi="ar-SA"/>
        </w:rPr>
        <w:t xml:space="preserve"> </w:t>
      </w:r>
      <w:proofErr w:type="gramStart"/>
      <w:r w:rsidR="00783BDB">
        <w:rPr>
          <w:rFonts w:ascii="Times New Roman" w:eastAsia="MS Mincho" w:hAnsi="Times New Roman" w:cs="Times New Roman"/>
          <w:sz w:val="20"/>
          <w:szCs w:val="20"/>
          <w:lang w:bidi="ar-SA"/>
        </w:rPr>
        <w:t>eNB</w:t>
      </w:r>
      <w:proofErr w:type="gramEnd"/>
      <w:r w:rsidR="00783BDB">
        <w:rPr>
          <w:rFonts w:ascii="Times New Roman" w:eastAsia="MS Mincho" w:hAnsi="Times New Roman" w:cs="Times New Roman"/>
          <w:sz w:val="20"/>
          <w:szCs w:val="20"/>
          <w:lang w:bidi="ar-SA"/>
        </w:rPr>
        <w:t xml:space="preserve"> vendors can therefore implement scheduler algorithms to decide when to use pre-allocation methods based on </w:t>
      </w:r>
      <w:r w:rsidR="00783BDB" w:rsidRPr="00783BDB">
        <w:rPr>
          <w:rFonts w:ascii="Times New Roman" w:eastAsia="MS Mincho" w:hAnsi="Times New Roman" w:cs="Times New Roman"/>
          <w:sz w:val="20"/>
          <w:szCs w:val="20"/>
          <w:lang w:bidi="ar-SA"/>
        </w:rPr>
        <w:t xml:space="preserve">traffic pattern, </w:t>
      </w:r>
      <w:r w:rsidR="00783BDB">
        <w:rPr>
          <w:rFonts w:ascii="Times New Roman" w:eastAsia="MS Mincho" w:hAnsi="Times New Roman" w:cs="Times New Roman"/>
          <w:sz w:val="20"/>
          <w:szCs w:val="20"/>
          <w:lang w:bidi="ar-SA"/>
        </w:rPr>
        <w:t xml:space="preserve">communication protocols, application types, QoS etc. </w:t>
      </w:r>
      <w:r w:rsidR="00783BDB" w:rsidRPr="00783BDB">
        <w:rPr>
          <w:rFonts w:ascii="Times New Roman" w:eastAsia="MS Mincho" w:hAnsi="Times New Roman" w:cs="Times New Roman"/>
          <w:sz w:val="20"/>
          <w:szCs w:val="20"/>
          <w:lang w:bidi="ar-SA"/>
        </w:rPr>
        <w:t>From this point-of-view, the PRG could be seen as a simple additional input which could be used by the eNB scheduler to trigger pre</w:t>
      </w:r>
      <w:r w:rsidR="00783BDB">
        <w:rPr>
          <w:rFonts w:ascii="Times New Roman" w:eastAsia="MS Mincho" w:hAnsi="Times New Roman" w:cs="Times New Roman"/>
          <w:sz w:val="20"/>
          <w:szCs w:val="20"/>
          <w:lang w:bidi="ar-SA"/>
        </w:rPr>
        <w:t>-</w:t>
      </w:r>
      <w:r w:rsidR="00783BDB" w:rsidRPr="00783BDB">
        <w:rPr>
          <w:rFonts w:ascii="Times New Roman" w:eastAsia="MS Mincho" w:hAnsi="Times New Roman" w:cs="Times New Roman"/>
          <w:sz w:val="20"/>
          <w:szCs w:val="20"/>
          <w:lang w:bidi="ar-SA"/>
        </w:rPr>
        <w:t>allocation</w:t>
      </w:r>
      <w:r w:rsidR="00783BDB">
        <w:rPr>
          <w:rFonts w:ascii="Times New Roman" w:eastAsia="MS Mincho" w:hAnsi="Times New Roman" w:cs="Times New Roman"/>
          <w:sz w:val="20"/>
          <w:szCs w:val="20"/>
          <w:lang w:bidi="ar-SA"/>
        </w:rPr>
        <w:t>. Considering the massive amount of wearable and IoT devices as well as the relatively low QoS required by these application it is unlikely to use pre-allocation with L2 evolved UE-to-NW relay without being able to limit the pre-allocation to a very short period – the waste in spectral resources is simply unreasonable otherwise.</w:t>
      </w:r>
    </w:p>
    <w:p w:rsidR="00783BDB" w:rsidRDefault="00783BDB" w:rsidP="00783BDB">
      <w:pPr>
        <w:spacing w:after="180" w:line="260" w:lineRule="atLeast"/>
        <w:jc w:val="both"/>
        <w:rPr>
          <w:rFonts w:ascii="Times New Roman" w:eastAsia="MS Mincho" w:hAnsi="Times New Roman" w:cs="Times New Roman"/>
          <w:sz w:val="20"/>
          <w:szCs w:val="20"/>
          <w:lang w:bidi="ar-SA"/>
        </w:rPr>
      </w:pPr>
    </w:p>
    <w:p w:rsidR="00767EA5" w:rsidRPr="00767EA5" w:rsidRDefault="00AA711A" w:rsidP="00475A40">
      <w:pPr>
        <w:spacing w:after="180" w:line="240" w:lineRule="auto"/>
        <w:jc w:val="center"/>
        <w:rPr>
          <w:rFonts w:ascii="Times New Roman" w:eastAsia="MS Mincho" w:hAnsi="Times New Roman" w:cs="Times New Roman"/>
          <w:sz w:val="20"/>
          <w:szCs w:val="20"/>
          <w:lang w:bidi="ar-SA"/>
        </w:rPr>
      </w:pPr>
      <w:r>
        <w:t xml:space="preserve">Figure </w:t>
      </w:r>
      <w:r w:rsidR="00475A40">
        <w:t>2.3:</w:t>
      </w:r>
      <w:r>
        <w:t xml:space="preserve"> flow chart for data relay</w:t>
      </w:r>
      <w:r>
        <w:rPr>
          <w:szCs w:val="18"/>
        </w:rPr>
        <w:t xml:space="preserve"> PRG </w:t>
      </w:r>
      <w:r w:rsidR="00475A40">
        <w:rPr>
          <w:szCs w:val="18"/>
        </w:rPr>
        <w:t>initiated pre-allocation</w:t>
      </w:r>
    </w:p>
    <w:p w:rsidR="009D4F8F" w:rsidRPr="00475A40" w:rsidRDefault="0038667B" w:rsidP="009D4F8F">
      <w:pPr>
        <w:spacing w:after="180" w:line="240" w:lineRule="auto"/>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Figure 2.3 illustrate a flow in which the PRG signal is used by the eNB as assistance information to start pre-allocating resources to the eRelay UE. </w:t>
      </w:r>
    </w:p>
    <w:p w:rsidR="00834FE3" w:rsidRDefault="0004304F" w:rsidP="00D453EF">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 xml:space="preserve">Up to this point, we have assumed the eRelay UE is already in </w:t>
      </w:r>
      <w:proofErr w:type="spellStart"/>
      <w:r>
        <w:rPr>
          <w:rFonts w:ascii="Times New Roman" w:eastAsia="MS Mincho" w:hAnsi="Times New Roman" w:cs="Times New Roman"/>
          <w:sz w:val="20"/>
          <w:szCs w:val="20"/>
          <w:lang w:val="en-GB" w:bidi="ar-SA"/>
        </w:rPr>
        <w:t>RRC_Connected</w:t>
      </w:r>
      <w:proofErr w:type="spellEnd"/>
      <w:r>
        <w:rPr>
          <w:rFonts w:ascii="Times New Roman" w:eastAsia="MS Mincho" w:hAnsi="Times New Roman" w:cs="Times New Roman"/>
          <w:sz w:val="20"/>
          <w:szCs w:val="20"/>
          <w:lang w:val="en-GB" w:bidi="ar-SA"/>
        </w:rPr>
        <w:t xml:space="preserve"> to begin with. </w:t>
      </w:r>
      <w:r w:rsidR="00AD1257" w:rsidRPr="00AD1257">
        <w:rPr>
          <w:rFonts w:ascii="Times New Roman" w:eastAsia="MS Mincho" w:hAnsi="Times New Roman" w:cs="Times New Roman"/>
          <w:sz w:val="20"/>
          <w:szCs w:val="20"/>
          <w:lang w:val="en-GB" w:bidi="ar-SA"/>
        </w:rPr>
        <w:t xml:space="preserve">We can also consider how to leverage the knowledge of TB transmission ahead of time in case the eRelay UE is in RRC_IDLE. In such case the eRelay UE would have to establish an RRC connection before it can relay the data it is about to receive over sidelink. </w:t>
      </w:r>
      <w:r w:rsidR="003B56F8">
        <w:rPr>
          <w:rFonts w:ascii="Times New Roman" w:eastAsia="MS Mincho" w:hAnsi="Times New Roman" w:cs="Times New Roman"/>
          <w:sz w:val="20"/>
          <w:szCs w:val="20"/>
          <w:lang w:val="en-GB" w:bidi="ar-SA"/>
        </w:rPr>
        <w:t xml:space="preserve">Normally, a connection establishment procedure for sidelink relay is triggered </w:t>
      </w:r>
      <w:r w:rsidR="003B56F8" w:rsidRPr="003B56F8">
        <w:rPr>
          <w:rFonts w:ascii="Times New Roman" w:eastAsia="MS Mincho" w:hAnsi="Times New Roman" w:cs="Times New Roman"/>
          <w:sz w:val="20"/>
          <w:szCs w:val="20"/>
          <w:lang w:val="en-GB" w:bidi="ar-SA"/>
        </w:rPr>
        <w:t xml:space="preserve">if </w:t>
      </w:r>
      <w:r w:rsidR="003B56F8">
        <w:rPr>
          <w:rFonts w:ascii="Times New Roman" w:eastAsia="MS Mincho" w:hAnsi="Times New Roman" w:cs="Times New Roman"/>
          <w:sz w:val="20"/>
          <w:szCs w:val="20"/>
          <w:lang w:val="en-GB" w:bidi="ar-SA"/>
        </w:rPr>
        <w:t>the relay UE is</w:t>
      </w:r>
      <w:r w:rsidR="003B56F8" w:rsidRPr="003B56F8">
        <w:rPr>
          <w:rFonts w:ascii="Times New Roman" w:eastAsia="MS Mincho" w:hAnsi="Times New Roman" w:cs="Times New Roman"/>
          <w:sz w:val="20"/>
          <w:szCs w:val="20"/>
          <w:lang w:val="en-GB" w:bidi="ar-SA"/>
        </w:rPr>
        <w:t xml:space="preserve"> configured by upper layers to transmit relay related sidelink communication</w:t>
      </w:r>
      <w:r w:rsidR="003B56F8">
        <w:rPr>
          <w:rFonts w:ascii="Times New Roman" w:eastAsia="MS Mincho" w:hAnsi="Times New Roman" w:cs="Times New Roman"/>
          <w:sz w:val="20"/>
          <w:szCs w:val="20"/>
          <w:lang w:val="en-GB" w:bidi="ar-SA"/>
        </w:rPr>
        <w:t>.</w:t>
      </w:r>
      <w:r w:rsidR="0038667B">
        <w:rPr>
          <w:rFonts w:ascii="Times New Roman" w:eastAsia="MS Mincho" w:hAnsi="Times New Roman" w:cs="Times New Roman"/>
          <w:sz w:val="20"/>
          <w:szCs w:val="20"/>
          <w:lang w:val="en-GB" w:bidi="ar-SA"/>
        </w:rPr>
        <w:t xml:space="preserve"> This means that the </w:t>
      </w:r>
      <w:r w:rsidR="00D453EF">
        <w:rPr>
          <w:rFonts w:ascii="Times New Roman" w:eastAsia="MS Mincho" w:hAnsi="Times New Roman" w:cs="Times New Roman"/>
          <w:sz w:val="20"/>
          <w:szCs w:val="20"/>
          <w:lang w:val="en-GB" w:bidi="ar-SA"/>
        </w:rPr>
        <w:t>relay</w:t>
      </w:r>
      <w:r w:rsidR="0038667B">
        <w:rPr>
          <w:rFonts w:ascii="Times New Roman" w:eastAsia="MS Mincho" w:hAnsi="Times New Roman" w:cs="Times New Roman"/>
          <w:sz w:val="20"/>
          <w:szCs w:val="20"/>
          <w:lang w:val="en-GB" w:bidi="ar-SA"/>
        </w:rPr>
        <w:t xml:space="preserve"> UE have to </w:t>
      </w:r>
      <w:r w:rsidR="0038667B">
        <w:rPr>
          <w:rFonts w:ascii="Times New Roman" w:eastAsia="MS Mincho" w:hAnsi="Times New Roman" w:cs="Times New Roman"/>
          <w:sz w:val="20"/>
          <w:szCs w:val="20"/>
          <w:lang w:val="en-GB" w:bidi="ar-SA"/>
        </w:rPr>
        <w:lastRenderedPageBreak/>
        <w:t xml:space="preserve">receive the TB over sidelink, decode </w:t>
      </w:r>
      <w:r w:rsidR="00D453EF">
        <w:rPr>
          <w:rFonts w:ascii="Times New Roman" w:eastAsia="MS Mincho" w:hAnsi="Times New Roman" w:cs="Times New Roman"/>
          <w:sz w:val="20"/>
          <w:szCs w:val="20"/>
          <w:lang w:val="en-GB" w:bidi="ar-SA"/>
        </w:rPr>
        <w:t>it and</w:t>
      </w:r>
      <w:r w:rsidR="0038667B">
        <w:rPr>
          <w:rFonts w:ascii="Times New Roman" w:eastAsia="MS Mincho" w:hAnsi="Times New Roman" w:cs="Times New Roman"/>
          <w:sz w:val="20"/>
          <w:szCs w:val="20"/>
          <w:lang w:val="en-GB" w:bidi="ar-SA"/>
        </w:rPr>
        <w:t xml:space="preserve"> repack </w:t>
      </w:r>
      <w:r w:rsidR="00D453EF">
        <w:rPr>
          <w:rFonts w:ascii="Times New Roman" w:eastAsia="MS Mincho" w:hAnsi="Times New Roman" w:cs="Times New Roman"/>
          <w:sz w:val="20"/>
          <w:szCs w:val="20"/>
          <w:lang w:val="en-GB" w:bidi="ar-SA"/>
        </w:rPr>
        <w:t>it in the higher layer for transmission over the Uu and only then would the RRC layer initiate a connection establishment procedure.</w:t>
      </w:r>
      <w:r w:rsidR="003B56F8">
        <w:rPr>
          <w:rFonts w:ascii="Times New Roman" w:eastAsia="MS Mincho" w:hAnsi="Times New Roman" w:cs="Times New Roman"/>
          <w:sz w:val="20"/>
          <w:szCs w:val="20"/>
          <w:lang w:val="en-GB" w:bidi="ar-SA"/>
        </w:rPr>
        <w:t xml:space="preserve"> If latency reduction is desired, the eR</w:t>
      </w:r>
      <w:r w:rsidR="00AD1257" w:rsidRPr="00AD1257">
        <w:rPr>
          <w:rFonts w:ascii="Times New Roman" w:eastAsia="MS Mincho" w:hAnsi="Times New Roman" w:cs="Times New Roman"/>
          <w:sz w:val="20"/>
          <w:szCs w:val="20"/>
          <w:lang w:val="en-GB" w:bidi="ar-SA"/>
        </w:rPr>
        <w:t xml:space="preserve">elay UE can start </w:t>
      </w:r>
      <w:r w:rsidR="003B56F8">
        <w:rPr>
          <w:rFonts w:ascii="Times New Roman" w:eastAsia="MS Mincho" w:hAnsi="Times New Roman" w:cs="Times New Roman"/>
          <w:sz w:val="20"/>
          <w:szCs w:val="20"/>
          <w:lang w:val="en-GB" w:bidi="ar-SA"/>
        </w:rPr>
        <w:t>a connection establishment procedure</w:t>
      </w:r>
      <w:r w:rsidR="00AD1257" w:rsidRPr="00AD1257">
        <w:rPr>
          <w:rFonts w:ascii="Times New Roman" w:eastAsia="MS Mincho" w:hAnsi="Times New Roman" w:cs="Times New Roman"/>
          <w:sz w:val="20"/>
          <w:szCs w:val="20"/>
          <w:lang w:val="en-GB" w:bidi="ar-SA"/>
        </w:rPr>
        <w:t xml:space="preserve"> immediately after </w:t>
      </w:r>
      <w:r w:rsidR="00F23AAB">
        <w:rPr>
          <w:rFonts w:ascii="Times New Roman" w:eastAsia="MS Mincho" w:hAnsi="Times New Roman" w:cs="Times New Roman"/>
          <w:sz w:val="20"/>
          <w:szCs w:val="20"/>
          <w:lang w:val="en-GB" w:bidi="ar-SA"/>
        </w:rPr>
        <w:t xml:space="preserve">the </w:t>
      </w:r>
      <w:r w:rsidR="00AD1257" w:rsidRPr="00AD1257">
        <w:rPr>
          <w:rFonts w:ascii="Times New Roman" w:eastAsia="MS Mincho" w:hAnsi="Times New Roman" w:cs="Times New Roman"/>
          <w:sz w:val="20"/>
          <w:szCs w:val="20"/>
          <w:lang w:val="en-GB" w:bidi="ar-SA"/>
        </w:rPr>
        <w:t xml:space="preserve">decoding </w:t>
      </w:r>
      <w:r w:rsidR="003B56F8">
        <w:rPr>
          <w:rFonts w:ascii="Times New Roman" w:eastAsia="MS Mincho" w:hAnsi="Times New Roman" w:cs="Times New Roman"/>
          <w:sz w:val="20"/>
          <w:szCs w:val="20"/>
          <w:lang w:val="en-GB" w:bidi="ar-SA"/>
        </w:rPr>
        <w:t xml:space="preserve">of </w:t>
      </w:r>
      <w:r w:rsidR="00AD1257" w:rsidRPr="00AD1257">
        <w:rPr>
          <w:rFonts w:ascii="Times New Roman" w:eastAsia="MS Mincho" w:hAnsi="Times New Roman" w:cs="Times New Roman"/>
          <w:sz w:val="20"/>
          <w:szCs w:val="20"/>
          <w:lang w:val="en-GB" w:bidi="ar-SA"/>
        </w:rPr>
        <w:t>SCI</w:t>
      </w:r>
      <w:r w:rsidR="003B56F8">
        <w:rPr>
          <w:rFonts w:ascii="Times New Roman" w:eastAsia="MS Mincho" w:hAnsi="Times New Roman" w:cs="Times New Roman"/>
          <w:sz w:val="20"/>
          <w:szCs w:val="20"/>
          <w:lang w:val="en-GB" w:bidi="ar-SA"/>
        </w:rPr>
        <w:t xml:space="preserve"> from eRemote UE</w:t>
      </w:r>
      <w:r w:rsidR="00AD1257" w:rsidRPr="00AD1257">
        <w:rPr>
          <w:rFonts w:ascii="Times New Roman" w:eastAsia="MS Mincho" w:hAnsi="Times New Roman" w:cs="Times New Roman"/>
          <w:sz w:val="20"/>
          <w:szCs w:val="20"/>
          <w:lang w:val="en-GB" w:bidi="ar-SA"/>
        </w:rPr>
        <w:t>.</w:t>
      </w:r>
      <w:r>
        <w:rPr>
          <w:rFonts w:ascii="Times New Roman" w:eastAsia="MS Mincho" w:hAnsi="Times New Roman" w:cs="Times New Roman"/>
          <w:sz w:val="20"/>
          <w:szCs w:val="20"/>
          <w:lang w:val="en-GB" w:bidi="ar-SA"/>
        </w:rPr>
        <w:t xml:space="preserve"> </w:t>
      </w:r>
    </w:p>
    <w:p w:rsidR="00834FE3" w:rsidRPr="0011405F" w:rsidRDefault="00834FE3" w:rsidP="003B56F8">
      <w:pPr>
        <w:spacing w:after="180" w:line="260" w:lineRule="atLeast"/>
        <w:jc w:val="both"/>
        <w:rPr>
          <w:rFonts w:ascii="Times New Roman" w:eastAsia="MS Mincho" w:hAnsi="Times New Roman" w:cs="Times New Roman"/>
          <w:b/>
          <w:bCs/>
          <w:sz w:val="20"/>
          <w:szCs w:val="20"/>
          <w:lang w:bidi="ar-SA"/>
        </w:rPr>
      </w:pPr>
      <w:r w:rsidRPr="0011405F">
        <w:rPr>
          <w:rFonts w:ascii="Times New Roman" w:eastAsia="MS Mincho" w:hAnsi="Times New Roman" w:cs="Times New Roman"/>
          <w:b/>
          <w:bCs/>
          <w:sz w:val="20"/>
          <w:szCs w:val="20"/>
          <w:lang w:bidi="ar-SA"/>
        </w:rPr>
        <w:t xml:space="preserve">Proposal </w:t>
      </w:r>
      <w:r>
        <w:rPr>
          <w:rFonts w:ascii="Times New Roman" w:eastAsia="MS Mincho" w:hAnsi="Times New Roman" w:cs="Times New Roman"/>
          <w:b/>
          <w:bCs/>
          <w:sz w:val="20"/>
          <w:szCs w:val="20"/>
          <w:lang w:bidi="ar-SA"/>
        </w:rPr>
        <w:t>2</w:t>
      </w:r>
      <w:r w:rsidRPr="0011405F">
        <w:rPr>
          <w:rFonts w:ascii="Times New Roman" w:eastAsia="MS Mincho" w:hAnsi="Times New Roman" w:cs="Times New Roman"/>
          <w:b/>
          <w:bCs/>
          <w:sz w:val="20"/>
          <w:szCs w:val="20"/>
          <w:lang w:bidi="ar-SA"/>
        </w:rPr>
        <w:t>:</w:t>
      </w:r>
      <w:r>
        <w:rPr>
          <w:rFonts w:ascii="Times New Roman" w:eastAsia="MS Mincho" w:hAnsi="Times New Roman" w:cs="Times New Roman"/>
          <w:b/>
          <w:bCs/>
          <w:sz w:val="20"/>
          <w:szCs w:val="20"/>
          <w:lang w:bidi="ar-SA"/>
        </w:rPr>
        <w:t xml:space="preserve"> </w:t>
      </w:r>
      <w:r>
        <w:rPr>
          <w:rFonts w:ascii="Times New Roman" w:eastAsia="MS Mincho" w:hAnsi="Times New Roman" w:cs="Times New Roman"/>
          <w:b/>
          <w:bCs/>
          <w:sz w:val="20"/>
          <w:szCs w:val="20"/>
          <w:lang w:bidi="ar-SA"/>
        </w:rPr>
        <w:tab/>
        <w:t xml:space="preserve">RAN2 will study a procedure for Predictive </w:t>
      </w:r>
      <w:r w:rsidR="003B56F8">
        <w:rPr>
          <w:rFonts w:ascii="Times New Roman" w:eastAsia="MS Mincho" w:hAnsi="Times New Roman" w:cs="Times New Roman"/>
          <w:b/>
          <w:bCs/>
          <w:sz w:val="20"/>
          <w:szCs w:val="20"/>
          <w:lang w:bidi="ar-SA"/>
        </w:rPr>
        <w:t>Connection establishment</w:t>
      </w:r>
      <w:r>
        <w:rPr>
          <w:rFonts w:ascii="Times New Roman" w:eastAsia="MS Mincho" w:hAnsi="Times New Roman" w:cs="Times New Roman"/>
          <w:b/>
          <w:bCs/>
          <w:sz w:val="20"/>
          <w:szCs w:val="20"/>
          <w:lang w:bidi="ar-SA"/>
        </w:rPr>
        <w:t xml:space="preserve">. </w:t>
      </w:r>
    </w:p>
    <w:p w:rsidR="009D4F8F" w:rsidRPr="0004304F" w:rsidRDefault="0004304F" w:rsidP="00D453EF">
      <w:pPr>
        <w:spacing w:after="180" w:line="240" w:lineRule="auto"/>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val="en-GB" w:bidi="ar-SA"/>
        </w:rPr>
        <w:t xml:space="preserve">There is a risk however that the </w:t>
      </w:r>
      <w:r w:rsidR="003B56F8">
        <w:rPr>
          <w:rFonts w:ascii="Times New Roman" w:eastAsia="MS Mincho" w:hAnsi="Times New Roman" w:cs="Times New Roman"/>
          <w:sz w:val="20"/>
          <w:szCs w:val="20"/>
          <w:lang w:val="en-GB" w:bidi="ar-SA"/>
        </w:rPr>
        <w:t xml:space="preserve">predicted </w:t>
      </w:r>
      <w:r>
        <w:rPr>
          <w:rFonts w:ascii="Times New Roman" w:eastAsia="MS Mincho" w:hAnsi="Times New Roman" w:cs="Times New Roman"/>
          <w:sz w:val="20"/>
          <w:szCs w:val="20"/>
          <w:lang w:val="en-GB" w:bidi="ar-SA"/>
        </w:rPr>
        <w:t xml:space="preserve">sidelink transmission is not </w:t>
      </w:r>
      <w:r w:rsidR="00D453EF">
        <w:rPr>
          <w:rFonts w:ascii="Times New Roman" w:eastAsia="MS Mincho" w:hAnsi="Times New Roman" w:cs="Times New Roman"/>
          <w:sz w:val="20"/>
          <w:szCs w:val="20"/>
          <w:lang w:val="en-GB" w:bidi="ar-SA"/>
        </w:rPr>
        <w:t>for relay related da</w:t>
      </w:r>
      <w:bookmarkStart w:id="0" w:name="_GoBack"/>
      <w:bookmarkEnd w:id="0"/>
      <w:r w:rsidR="00D453EF">
        <w:rPr>
          <w:rFonts w:ascii="Times New Roman" w:eastAsia="MS Mincho" w:hAnsi="Times New Roman" w:cs="Times New Roman"/>
          <w:sz w:val="20"/>
          <w:szCs w:val="20"/>
          <w:lang w:val="en-GB" w:bidi="ar-SA"/>
        </w:rPr>
        <w:t>ta</w:t>
      </w:r>
      <w:r>
        <w:rPr>
          <w:rFonts w:ascii="Times New Roman" w:eastAsia="MS Mincho" w:hAnsi="Times New Roman" w:cs="Times New Roman"/>
          <w:sz w:val="20"/>
          <w:szCs w:val="20"/>
          <w:lang w:val="en-GB" w:bidi="ar-SA"/>
        </w:rPr>
        <w:t xml:space="preserve">. It could be e.g. for </w:t>
      </w:r>
      <w:r w:rsidR="0060750E">
        <w:rPr>
          <w:rFonts w:ascii="Times New Roman" w:eastAsia="MS Mincho" w:hAnsi="Times New Roman" w:cs="Times New Roman"/>
          <w:sz w:val="20"/>
          <w:szCs w:val="20"/>
          <w:lang w:val="en-GB" w:bidi="ar-SA"/>
        </w:rPr>
        <w:t xml:space="preserve">sidelink </w:t>
      </w:r>
      <w:r>
        <w:rPr>
          <w:rFonts w:ascii="Times New Roman" w:eastAsia="MS Mincho" w:hAnsi="Times New Roman" w:cs="Times New Roman"/>
          <w:sz w:val="20"/>
          <w:szCs w:val="20"/>
          <w:lang w:val="en-GB" w:bidi="ar-SA"/>
        </w:rPr>
        <w:t>control purpose</w:t>
      </w:r>
      <w:r w:rsidR="00D451D5">
        <w:rPr>
          <w:rFonts w:ascii="Times New Roman" w:eastAsia="MS Mincho" w:hAnsi="Times New Roman" w:cs="Times New Roman"/>
          <w:sz w:val="20"/>
          <w:szCs w:val="20"/>
          <w:lang w:val="en-GB" w:bidi="ar-SA"/>
        </w:rPr>
        <w:t xml:space="preserve"> </w:t>
      </w:r>
      <w:r w:rsidR="008B7AD3">
        <w:rPr>
          <w:rFonts w:ascii="Times New Roman" w:eastAsia="MS Mincho" w:hAnsi="Times New Roman" w:cs="Times New Roman"/>
          <w:sz w:val="20"/>
          <w:szCs w:val="20"/>
          <w:lang w:val="en-GB" w:bidi="ar-SA"/>
        </w:rPr>
        <w:t>or part of a RLC control message</w:t>
      </w:r>
      <w:r>
        <w:rPr>
          <w:rFonts w:ascii="Times New Roman" w:eastAsia="MS Mincho" w:hAnsi="Times New Roman" w:cs="Times New Roman"/>
          <w:sz w:val="20"/>
          <w:szCs w:val="20"/>
          <w:lang w:val="en-GB" w:bidi="ar-SA"/>
        </w:rPr>
        <w:t xml:space="preserve">. </w:t>
      </w:r>
      <w:r w:rsidR="00D453EF">
        <w:rPr>
          <w:rFonts w:ascii="Times New Roman" w:eastAsia="MS Mincho" w:hAnsi="Times New Roman" w:cs="Times New Roman"/>
          <w:sz w:val="20"/>
          <w:szCs w:val="20"/>
          <w:lang w:val="en-GB" w:bidi="ar-SA"/>
        </w:rPr>
        <w:t>To avoid unnecessary connection establishment there could be</w:t>
      </w:r>
      <w:r w:rsidR="00834FE3">
        <w:rPr>
          <w:rFonts w:ascii="Times New Roman" w:eastAsia="MS Mincho" w:hAnsi="Times New Roman" w:cs="Times New Roman"/>
          <w:sz w:val="20"/>
          <w:szCs w:val="20"/>
          <w:lang w:val="en-GB" w:bidi="ar-SA"/>
        </w:rPr>
        <w:t xml:space="preserve"> some indication in the SCI that the following TB includes a </w:t>
      </w:r>
      <w:r w:rsidR="00D453EF">
        <w:rPr>
          <w:rFonts w:ascii="Times New Roman" w:eastAsia="MS Mincho" w:hAnsi="Times New Roman" w:cs="Times New Roman"/>
          <w:sz w:val="20"/>
          <w:szCs w:val="20"/>
          <w:lang w:val="en-GB" w:bidi="ar-SA"/>
        </w:rPr>
        <w:t xml:space="preserve">relay related </w:t>
      </w:r>
      <w:r w:rsidR="00834FE3">
        <w:rPr>
          <w:rFonts w:ascii="Times New Roman" w:eastAsia="MS Mincho" w:hAnsi="Times New Roman" w:cs="Times New Roman"/>
          <w:sz w:val="20"/>
          <w:szCs w:val="20"/>
          <w:lang w:val="en-GB" w:bidi="ar-SA"/>
        </w:rPr>
        <w:t>PDCP PDU.</w:t>
      </w:r>
    </w:p>
    <w:p w:rsidR="009D4F8F" w:rsidRPr="008B7AD3" w:rsidRDefault="009D4F8F" w:rsidP="00722870">
      <w:pPr>
        <w:spacing w:after="180" w:line="240" w:lineRule="auto"/>
        <w:jc w:val="both"/>
        <w:rPr>
          <w:rFonts w:ascii="Times New Roman" w:eastAsia="MS Mincho" w:hAnsi="Times New Roman" w:cs="Times New Roman"/>
          <w:sz w:val="20"/>
          <w:szCs w:val="20"/>
          <w:lang w:bidi="ar-SA"/>
        </w:rPr>
      </w:pPr>
    </w:p>
    <w:p w:rsidR="00767C47" w:rsidRDefault="00767C47" w:rsidP="00767C47">
      <w:pPr>
        <w:pStyle w:val="Heading1"/>
        <w:rPr>
          <w:color w:val="000000"/>
        </w:rPr>
      </w:pPr>
      <w:r>
        <w:rPr>
          <w:color w:val="000000"/>
        </w:rPr>
        <w:t>3</w:t>
      </w:r>
      <w:r w:rsidRPr="00B85522">
        <w:rPr>
          <w:color w:val="000000"/>
        </w:rPr>
        <w:tab/>
        <w:t>Conclusion</w:t>
      </w:r>
    </w:p>
    <w:p w:rsidR="008B7AD3" w:rsidRPr="008B7AD3" w:rsidRDefault="008B7AD3" w:rsidP="007856CC">
      <w:pPr>
        <w:spacing w:after="180" w:line="260" w:lineRule="atLeast"/>
        <w:ind w:left="1440" w:hanging="1440"/>
        <w:jc w:val="both"/>
        <w:rPr>
          <w:rFonts w:ascii="Times New Roman" w:eastAsia="MS Mincho" w:hAnsi="Times New Roman" w:cs="Times New Roman"/>
          <w:sz w:val="20"/>
          <w:szCs w:val="20"/>
          <w:lang w:bidi="ar-SA"/>
        </w:rPr>
      </w:pPr>
      <w:r w:rsidRPr="008B7AD3">
        <w:rPr>
          <w:rFonts w:ascii="Times New Roman" w:eastAsia="MS Mincho" w:hAnsi="Times New Roman" w:cs="Times New Roman"/>
          <w:sz w:val="20"/>
          <w:szCs w:val="20"/>
          <w:lang w:bidi="ar-SA"/>
        </w:rPr>
        <w:t xml:space="preserve">In the </w:t>
      </w:r>
      <w:r>
        <w:rPr>
          <w:rFonts w:ascii="Times New Roman" w:eastAsia="MS Mincho" w:hAnsi="Times New Roman" w:cs="Times New Roman"/>
          <w:sz w:val="20"/>
          <w:szCs w:val="20"/>
          <w:lang w:bidi="ar-SA"/>
        </w:rPr>
        <w:t>above contribution we have identified the following observations:</w:t>
      </w:r>
    </w:p>
    <w:p w:rsidR="007856CC" w:rsidRPr="006F6CE8" w:rsidRDefault="007856CC" w:rsidP="007856CC">
      <w:pPr>
        <w:spacing w:after="180" w:line="260" w:lineRule="atLeast"/>
        <w:ind w:left="1440" w:hanging="1440"/>
        <w:jc w:val="both"/>
        <w:rPr>
          <w:rFonts w:ascii="Times New Roman" w:eastAsia="MS Mincho" w:hAnsi="Times New Roman" w:cs="Times New Roman"/>
          <w:b/>
          <w:bCs/>
          <w:sz w:val="20"/>
          <w:szCs w:val="20"/>
          <w:lang w:bidi="ar-SA"/>
        </w:rPr>
      </w:pPr>
      <w:r w:rsidRPr="006F6CE8">
        <w:rPr>
          <w:rFonts w:ascii="Times New Roman" w:eastAsia="MS Mincho" w:hAnsi="Times New Roman" w:cs="Times New Roman"/>
          <w:b/>
          <w:bCs/>
          <w:sz w:val="20"/>
          <w:szCs w:val="20"/>
          <w:lang w:bidi="ar-SA"/>
        </w:rPr>
        <w:t>Observation 1:</w:t>
      </w:r>
      <w:r w:rsidRPr="006F6CE8">
        <w:rPr>
          <w:rFonts w:ascii="Times New Roman" w:eastAsia="MS Mincho" w:hAnsi="Times New Roman" w:cs="Times New Roman"/>
          <w:b/>
          <w:bCs/>
          <w:sz w:val="20"/>
          <w:szCs w:val="20"/>
          <w:lang w:bidi="ar-SA"/>
        </w:rPr>
        <w:tab/>
      </w:r>
      <w:r>
        <w:rPr>
          <w:rFonts w:ascii="Times New Roman" w:eastAsia="MS Mincho" w:hAnsi="Times New Roman" w:cs="Times New Roman"/>
          <w:b/>
          <w:bCs/>
          <w:sz w:val="20"/>
          <w:szCs w:val="20"/>
          <w:lang w:bidi="ar-SA"/>
        </w:rPr>
        <w:t>L</w:t>
      </w:r>
      <w:r w:rsidRPr="006F6CE8">
        <w:rPr>
          <w:rFonts w:ascii="Times New Roman" w:eastAsia="MS Mincho" w:hAnsi="Times New Roman" w:cs="Times New Roman"/>
          <w:b/>
          <w:bCs/>
          <w:sz w:val="20"/>
          <w:szCs w:val="20"/>
          <w:lang w:bidi="ar-SA"/>
        </w:rPr>
        <w:t xml:space="preserve">atency reduction </w:t>
      </w:r>
      <w:r>
        <w:rPr>
          <w:rFonts w:ascii="Times New Roman" w:eastAsia="MS Mincho" w:hAnsi="Times New Roman" w:cs="Times New Roman"/>
          <w:b/>
          <w:bCs/>
          <w:sz w:val="20"/>
          <w:szCs w:val="20"/>
          <w:lang w:bidi="ar-SA"/>
        </w:rPr>
        <w:t xml:space="preserve">in L2 evolved UE-to-NW relay architecture </w:t>
      </w:r>
      <w:r w:rsidRPr="006F6CE8">
        <w:rPr>
          <w:rFonts w:ascii="Times New Roman" w:eastAsia="MS Mincho" w:hAnsi="Times New Roman" w:cs="Times New Roman"/>
          <w:b/>
          <w:bCs/>
          <w:sz w:val="20"/>
          <w:szCs w:val="20"/>
          <w:lang w:bidi="ar-SA"/>
        </w:rPr>
        <w:t>is desired from power consumption PoV</w:t>
      </w:r>
    </w:p>
    <w:p w:rsidR="007856CC" w:rsidRPr="00AF45FF" w:rsidRDefault="007856CC" w:rsidP="007856CC">
      <w:pPr>
        <w:spacing w:after="180" w:line="260" w:lineRule="atLeast"/>
        <w:ind w:left="1440" w:hanging="1440"/>
        <w:jc w:val="both"/>
        <w:rPr>
          <w:rFonts w:ascii="Times New Roman" w:eastAsia="MS Mincho" w:hAnsi="Times New Roman" w:cs="Times New Roman"/>
          <w:b/>
          <w:bCs/>
          <w:sz w:val="20"/>
          <w:szCs w:val="20"/>
          <w:lang w:bidi="ar-SA"/>
        </w:rPr>
      </w:pPr>
      <w:r w:rsidRPr="00AF45FF">
        <w:rPr>
          <w:rFonts w:ascii="Times New Roman" w:eastAsia="MS Mincho" w:hAnsi="Times New Roman" w:cs="Times New Roman"/>
          <w:b/>
          <w:bCs/>
          <w:sz w:val="20"/>
          <w:szCs w:val="20"/>
          <w:lang w:bidi="ar-SA"/>
        </w:rPr>
        <w:t>Observation 2:</w:t>
      </w:r>
      <w:r w:rsidRPr="00AF45FF">
        <w:rPr>
          <w:rFonts w:ascii="Times New Roman" w:eastAsia="MS Mincho" w:hAnsi="Times New Roman" w:cs="Times New Roman"/>
          <w:b/>
          <w:bCs/>
          <w:sz w:val="20"/>
          <w:szCs w:val="20"/>
          <w:lang w:bidi="ar-SA"/>
        </w:rPr>
        <w:tab/>
      </w:r>
      <w:r>
        <w:rPr>
          <w:rFonts w:ascii="Times New Roman" w:eastAsia="MS Mincho" w:hAnsi="Times New Roman" w:cs="Times New Roman"/>
          <w:b/>
          <w:bCs/>
          <w:sz w:val="20"/>
          <w:szCs w:val="20"/>
          <w:lang w:bidi="ar-SA"/>
        </w:rPr>
        <w:t>In L2 evolved</w:t>
      </w:r>
      <w:r w:rsidRPr="00385D1A">
        <w:rPr>
          <w:rFonts w:ascii="Times New Roman" w:eastAsia="MS Mincho" w:hAnsi="Times New Roman" w:cs="Times New Roman"/>
          <w:b/>
          <w:bCs/>
          <w:sz w:val="20"/>
          <w:szCs w:val="20"/>
          <w:lang w:bidi="ar-SA"/>
        </w:rPr>
        <w:t xml:space="preserve"> </w:t>
      </w:r>
      <w:r>
        <w:rPr>
          <w:rFonts w:ascii="Times New Roman" w:eastAsia="MS Mincho" w:hAnsi="Times New Roman" w:cs="Times New Roman"/>
          <w:b/>
          <w:bCs/>
          <w:sz w:val="20"/>
          <w:szCs w:val="20"/>
          <w:lang w:bidi="ar-SA"/>
        </w:rPr>
        <w:t>UE-to-NW relay architecture, the additional short range communication leg increases the air interface latency.</w:t>
      </w:r>
    </w:p>
    <w:p w:rsidR="007856CC" w:rsidRPr="005D48E3" w:rsidRDefault="007856CC" w:rsidP="007856CC">
      <w:pPr>
        <w:spacing w:after="180" w:line="240" w:lineRule="auto"/>
        <w:ind w:left="1440" w:hanging="1440"/>
        <w:jc w:val="both"/>
        <w:rPr>
          <w:rFonts w:ascii="Times New Roman" w:eastAsia="MS Mincho" w:hAnsi="Times New Roman" w:cs="Times New Roman"/>
          <w:b/>
          <w:bCs/>
          <w:sz w:val="20"/>
          <w:szCs w:val="20"/>
          <w:lang w:val="en-GB" w:bidi="ar-SA"/>
        </w:rPr>
      </w:pPr>
      <w:r w:rsidRPr="005D48E3">
        <w:rPr>
          <w:rFonts w:ascii="Times New Roman" w:eastAsia="MS Mincho" w:hAnsi="Times New Roman" w:cs="Times New Roman"/>
          <w:b/>
          <w:bCs/>
          <w:sz w:val="20"/>
          <w:szCs w:val="20"/>
          <w:lang w:val="en-GB" w:bidi="ar-SA"/>
        </w:rPr>
        <w:t xml:space="preserve">Observation </w:t>
      </w:r>
      <w:r>
        <w:rPr>
          <w:rFonts w:ascii="Times New Roman" w:eastAsia="MS Mincho" w:hAnsi="Times New Roman" w:cs="Times New Roman"/>
          <w:b/>
          <w:bCs/>
          <w:sz w:val="20"/>
          <w:szCs w:val="20"/>
          <w:lang w:val="en-GB" w:bidi="ar-SA"/>
        </w:rPr>
        <w:t>3</w:t>
      </w:r>
      <w:r w:rsidRPr="005D48E3">
        <w:rPr>
          <w:rFonts w:ascii="Times New Roman" w:eastAsia="MS Mincho" w:hAnsi="Times New Roman" w:cs="Times New Roman"/>
          <w:b/>
          <w:bCs/>
          <w:sz w:val="20"/>
          <w:szCs w:val="20"/>
          <w:lang w:val="en-GB" w:bidi="ar-SA"/>
        </w:rPr>
        <w:t>:</w:t>
      </w:r>
      <w:r w:rsidRPr="005D48E3">
        <w:rPr>
          <w:rFonts w:ascii="Times New Roman" w:eastAsia="MS Mincho" w:hAnsi="Times New Roman" w:cs="Times New Roman"/>
          <w:b/>
          <w:bCs/>
          <w:sz w:val="20"/>
          <w:szCs w:val="20"/>
          <w:lang w:val="en-GB" w:bidi="ar-SA"/>
        </w:rPr>
        <w:tab/>
      </w:r>
      <w:r>
        <w:rPr>
          <w:rFonts w:ascii="Times New Roman" w:eastAsia="MS Mincho" w:hAnsi="Times New Roman" w:cs="Times New Roman"/>
          <w:b/>
          <w:bCs/>
          <w:sz w:val="20"/>
          <w:szCs w:val="20"/>
          <w:lang w:val="en-GB" w:bidi="ar-SA"/>
        </w:rPr>
        <w:t>The eRelay UE, decoding an SCI sent by the eRemote UE, is aware of the TB transmission ahead of the TB transmission time</w:t>
      </w:r>
    </w:p>
    <w:p w:rsidR="008B7AD3" w:rsidRPr="008B7AD3" w:rsidRDefault="008B7AD3" w:rsidP="008B7AD3">
      <w:pPr>
        <w:spacing w:after="180" w:line="260" w:lineRule="atLeast"/>
        <w:jc w:val="both"/>
        <w:rPr>
          <w:rFonts w:ascii="Times New Roman" w:eastAsia="MS Mincho" w:hAnsi="Times New Roman" w:cs="Times New Roman"/>
          <w:sz w:val="20"/>
          <w:szCs w:val="20"/>
          <w:lang w:bidi="ar-SA"/>
        </w:rPr>
      </w:pPr>
      <w:r w:rsidRPr="008B7AD3">
        <w:rPr>
          <w:rFonts w:ascii="Times New Roman" w:eastAsia="MS Mincho" w:hAnsi="Times New Roman" w:cs="Times New Roman"/>
          <w:sz w:val="20"/>
          <w:szCs w:val="20"/>
          <w:lang w:bidi="ar-SA"/>
        </w:rPr>
        <w:t xml:space="preserve">Based </w:t>
      </w:r>
      <w:r>
        <w:rPr>
          <w:rFonts w:ascii="Times New Roman" w:eastAsia="MS Mincho" w:hAnsi="Times New Roman" w:cs="Times New Roman"/>
          <w:sz w:val="20"/>
          <w:szCs w:val="20"/>
          <w:lang w:bidi="ar-SA"/>
        </w:rPr>
        <w:t>on the discussion and the observation we have made the following proposals:</w:t>
      </w:r>
    </w:p>
    <w:p w:rsidR="008B7AD3" w:rsidRPr="0011405F" w:rsidRDefault="008B7AD3" w:rsidP="008B7AD3">
      <w:pPr>
        <w:spacing w:after="180" w:line="260" w:lineRule="atLeast"/>
        <w:jc w:val="both"/>
        <w:rPr>
          <w:rFonts w:ascii="Times New Roman" w:eastAsia="MS Mincho" w:hAnsi="Times New Roman" w:cs="Times New Roman"/>
          <w:b/>
          <w:bCs/>
          <w:sz w:val="20"/>
          <w:szCs w:val="20"/>
          <w:lang w:bidi="ar-SA"/>
        </w:rPr>
      </w:pPr>
      <w:r w:rsidRPr="0011405F">
        <w:rPr>
          <w:rFonts w:ascii="Times New Roman" w:eastAsia="MS Mincho" w:hAnsi="Times New Roman" w:cs="Times New Roman"/>
          <w:b/>
          <w:bCs/>
          <w:sz w:val="20"/>
          <w:szCs w:val="20"/>
          <w:lang w:bidi="ar-SA"/>
        </w:rPr>
        <w:t>Proposal 1:</w:t>
      </w:r>
      <w:r>
        <w:rPr>
          <w:rFonts w:ascii="Times New Roman" w:eastAsia="MS Mincho" w:hAnsi="Times New Roman" w:cs="Times New Roman"/>
          <w:b/>
          <w:bCs/>
          <w:sz w:val="20"/>
          <w:szCs w:val="20"/>
          <w:lang w:bidi="ar-SA"/>
        </w:rPr>
        <w:t xml:space="preserve"> </w:t>
      </w:r>
      <w:r>
        <w:rPr>
          <w:rFonts w:ascii="Times New Roman" w:eastAsia="MS Mincho" w:hAnsi="Times New Roman" w:cs="Times New Roman"/>
          <w:b/>
          <w:bCs/>
          <w:sz w:val="20"/>
          <w:szCs w:val="20"/>
          <w:lang w:bidi="ar-SA"/>
        </w:rPr>
        <w:tab/>
        <w:t xml:space="preserve">RAN2 will study a procedure for Predictive UL Grant request. </w:t>
      </w:r>
    </w:p>
    <w:p w:rsidR="007450B2" w:rsidRPr="0011405F" w:rsidRDefault="007450B2" w:rsidP="007450B2">
      <w:pPr>
        <w:spacing w:after="180" w:line="260" w:lineRule="atLeast"/>
        <w:jc w:val="both"/>
        <w:rPr>
          <w:rFonts w:ascii="Times New Roman" w:eastAsia="MS Mincho" w:hAnsi="Times New Roman" w:cs="Times New Roman"/>
          <w:b/>
          <w:bCs/>
          <w:sz w:val="20"/>
          <w:szCs w:val="20"/>
          <w:lang w:bidi="ar-SA"/>
        </w:rPr>
      </w:pPr>
      <w:r w:rsidRPr="0011405F">
        <w:rPr>
          <w:rFonts w:ascii="Times New Roman" w:eastAsia="MS Mincho" w:hAnsi="Times New Roman" w:cs="Times New Roman"/>
          <w:b/>
          <w:bCs/>
          <w:sz w:val="20"/>
          <w:szCs w:val="20"/>
          <w:lang w:bidi="ar-SA"/>
        </w:rPr>
        <w:t xml:space="preserve">Proposal </w:t>
      </w:r>
      <w:r>
        <w:rPr>
          <w:rFonts w:ascii="Times New Roman" w:eastAsia="MS Mincho" w:hAnsi="Times New Roman" w:cs="Times New Roman"/>
          <w:b/>
          <w:bCs/>
          <w:sz w:val="20"/>
          <w:szCs w:val="20"/>
          <w:lang w:bidi="ar-SA"/>
        </w:rPr>
        <w:t>2</w:t>
      </w:r>
      <w:r w:rsidRPr="0011405F">
        <w:rPr>
          <w:rFonts w:ascii="Times New Roman" w:eastAsia="MS Mincho" w:hAnsi="Times New Roman" w:cs="Times New Roman"/>
          <w:b/>
          <w:bCs/>
          <w:sz w:val="20"/>
          <w:szCs w:val="20"/>
          <w:lang w:bidi="ar-SA"/>
        </w:rPr>
        <w:t>:</w:t>
      </w:r>
      <w:r>
        <w:rPr>
          <w:rFonts w:ascii="Times New Roman" w:eastAsia="MS Mincho" w:hAnsi="Times New Roman" w:cs="Times New Roman"/>
          <w:b/>
          <w:bCs/>
          <w:sz w:val="20"/>
          <w:szCs w:val="20"/>
          <w:lang w:bidi="ar-SA"/>
        </w:rPr>
        <w:t xml:space="preserve"> </w:t>
      </w:r>
      <w:r>
        <w:rPr>
          <w:rFonts w:ascii="Times New Roman" w:eastAsia="MS Mincho" w:hAnsi="Times New Roman" w:cs="Times New Roman"/>
          <w:b/>
          <w:bCs/>
          <w:sz w:val="20"/>
          <w:szCs w:val="20"/>
          <w:lang w:bidi="ar-SA"/>
        </w:rPr>
        <w:tab/>
        <w:t xml:space="preserve">RAN2 will study a procedure for Predictive Connection establishment. </w:t>
      </w:r>
    </w:p>
    <w:p w:rsidR="00E32CD9" w:rsidRPr="008B7AD3" w:rsidRDefault="00E32CD9" w:rsidP="00E32CD9">
      <w:pPr>
        <w:spacing w:after="180" w:line="240" w:lineRule="auto"/>
        <w:ind w:left="1440" w:hanging="1440"/>
        <w:jc w:val="both"/>
        <w:rPr>
          <w:rFonts w:asciiTheme="majorBidi" w:hAnsiTheme="majorBidi" w:cstheme="majorBidi"/>
          <w:b/>
          <w:bCs/>
          <w:sz w:val="20"/>
          <w:szCs w:val="20"/>
        </w:rPr>
      </w:pPr>
    </w:p>
    <w:p w:rsidR="00667321" w:rsidRDefault="00667321" w:rsidP="00667321">
      <w:pPr>
        <w:pStyle w:val="Heading1"/>
      </w:pPr>
      <w:r w:rsidRPr="00C72E18">
        <w:t xml:space="preserve">References </w:t>
      </w:r>
    </w:p>
    <w:p w:rsidR="00AC4CC5" w:rsidRPr="00313AE6" w:rsidRDefault="00667321" w:rsidP="00313AE6">
      <w:pPr>
        <w:pStyle w:val="BodyText"/>
        <w:numPr>
          <w:ilvl w:val="0"/>
          <w:numId w:val="2"/>
        </w:numPr>
        <w:rPr>
          <w:color w:val="000000"/>
        </w:rPr>
      </w:pPr>
      <w:r w:rsidRPr="00313AE6">
        <w:t>R2-1703973</w:t>
      </w:r>
      <w:r w:rsidRPr="00313AE6">
        <w:rPr>
          <w:color w:val="000000"/>
        </w:rPr>
        <w:t xml:space="preserve"> 3GPP TR 36.746</w:t>
      </w:r>
      <w:r w:rsidR="00313AE6" w:rsidRPr="00313AE6">
        <w:rPr>
          <w:color w:val="000000"/>
        </w:rPr>
        <w:t>:</w:t>
      </w:r>
      <w:r w:rsidRPr="00313AE6">
        <w:rPr>
          <w:color w:val="000000"/>
        </w:rPr>
        <w:t xml:space="preserve"> </w:t>
      </w:r>
      <w:r w:rsidR="00313AE6" w:rsidRPr="00313AE6">
        <w:rPr>
          <w:color w:val="000000"/>
        </w:rPr>
        <w:t>“Study on further enhancements to LTE Device to Device (D2D), User Equipment (UE) to network relays for Internet of Things (IoT) and wearables</w:t>
      </w:r>
      <w:r w:rsidR="00313AE6">
        <w:rPr>
          <w:color w:val="000000"/>
        </w:rPr>
        <w:t xml:space="preserve">” </w:t>
      </w:r>
      <w:r w:rsidRPr="00313AE6">
        <w:rPr>
          <w:color w:val="000000"/>
        </w:rPr>
        <w:t>V0.5.0 (2017-04)</w:t>
      </w:r>
    </w:p>
    <w:p w:rsidR="00A37F56" w:rsidRDefault="00A37F56" w:rsidP="00A37F56">
      <w:pPr>
        <w:pStyle w:val="BodyText"/>
        <w:numPr>
          <w:ilvl w:val="0"/>
          <w:numId w:val="2"/>
        </w:numPr>
        <w:rPr>
          <w:color w:val="000000"/>
        </w:rPr>
      </w:pPr>
      <w:r w:rsidRPr="003F6D2B">
        <w:t>R2-1</w:t>
      </w:r>
      <w:r>
        <w:t xml:space="preserve">703469 “Group mobility procedures”, </w:t>
      </w:r>
      <w:r w:rsidRPr="003F6D2B">
        <w:t>R2-1</w:t>
      </w:r>
      <w:r>
        <w:t>703469</w:t>
      </w:r>
    </w:p>
    <w:p w:rsidR="00F077D5" w:rsidRPr="00667321" w:rsidRDefault="00A37F56" w:rsidP="00A37F56">
      <w:pPr>
        <w:pStyle w:val="BodyText"/>
        <w:numPr>
          <w:ilvl w:val="0"/>
          <w:numId w:val="2"/>
        </w:numPr>
        <w:rPr>
          <w:color w:val="000000"/>
        </w:rPr>
      </w:pPr>
      <w:r>
        <w:rPr>
          <w:color w:val="000000"/>
        </w:rPr>
        <w:t>R2-1701085 “</w:t>
      </w:r>
      <w:r w:rsidRPr="00A37F56">
        <w:rPr>
          <w:color w:val="000000"/>
        </w:rPr>
        <w:t>Bearer modelling and QoS considerations for layer-2 relaying</w:t>
      </w:r>
      <w:r>
        <w:rPr>
          <w:color w:val="000000"/>
        </w:rPr>
        <w:t xml:space="preserve">”, </w:t>
      </w:r>
      <w:r w:rsidRPr="00A37F56">
        <w:rPr>
          <w:color w:val="000000"/>
        </w:rPr>
        <w:t>Nokia, Alcatel-Lucent Shanghai Bell</w:t>
      </w:r>
    </w:p>
    <w:sectPr w:rsidR="00F077D5" w:rsidRPr="006673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F620B"/>
    <w:multiLevelType w:val="hybridMultilevel"/>
    <w:tmpl w:val="319C7D4E"/>
    <w:lvl w:ilvl="0" w:tplc="EAD81E7E">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67849DF"/>
    <w:multiLevelType w:val="hybridMultilevel"/>
    <w:tmpl w:val="7186B7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AB7869"/>
    <w:multiLevelType w:val="hybridMultilevel"/>
    <w:tmpl w:val="49BE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893202"/>
    <w:multiLevelType w:val="hybridMultilevel"/>
    <w:tmpl w:val="8212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482"/>
    <w:rsid w:val="0004304F"/>
    <w:rsid w:val="00047EE6"/>
    <w:rsid w:val="00054217"/>
    <w:rsid w:val="0005693E"/>
    <w:rsid w:val="00071583"/>
    <w:rsid w:val="00086599"/>
    <w:rsid w:val="000C5882"/>
    <w:rsid w:val="000C6849"/>
    <w:rsid w:val="000E32C8"/>
    <w:rsid w:val="000E70F1"/>
    <w:rsid w:val="00112C89"/>
    <w:rsid w:val="0011405F"/>
    <w:rsid w:val="00126119"/>
    <w:rsid w:val="00155D90"/>
    <w:rsid w:val="001A7D94"/>
    <w:rsid w:val="001D1D2C"/>
    <w:rsid w:val="002171CA"/>
    <w:rsid w:val="002238B9"/>
    <w:rsid w:val="002464C3"/>
    <w:rsid w:val="0026298A"/>
    <w:rsid w:val="00267208"/>
    <w:rsid w:val="0027004C"/>
    <w:rsid w:val="0027792C"/>
    <w:rsid w:val="002B3655"/>
    <w:rsid w:val="00305098"/>
    <w:rsid w:val="00313AE6"/>
    <w:rsid w:val="00320E20"/>
    <w:rsid w:val="0037579E"/>
    <w:rsid w:val="00385D1A"/>
    <w:rsid w:val="0038667B"/>
    <w:rsid w:val="003A198C"/>
    <w:rsid w:val="003B56F8"/>
    <w:rsid w:val="003D23B6"/>
    <w:rsid w:val="003F79D3"/>
    <w:rsid w:val="00423345"/>
    <w:rsid w:val="0042380B"/>
    <w:rsid w:val="004420C7"/>
    <w:rsid w:val="00442CE9"/>
    <w:rsid w:val="004528D9"/>
    <w:rsid w:val="00475A40"/>
    <w:rsid w:val="00496BE1"/>
    <w:rsid w:val="004A75D2"/>
    <w:rsid w:val="0053034E"/>
    <w:rsid w:val="0055002A"/>
    <w:rsid w:val="005809A7"/>
    <w:rsid w:val="005B4D32"/>
    <w:rsid w:val="005D48E3"/>
    <w:rsid w:val="006073CF"/>
    <w:rsid w:val="0060750E"/>
    <w:rsid w:val="00625DCB"/>
    <w:rsid w:val="00627002"/>
    <w:rsid w:val="00667321"/>
    <w:rsid w:val="00685FF0"/>
    <w:rsid w:val="006B69DA"/>
    <w:rsid w:val="006F5D70"/>
    <w:rsid w:val="006F6CE8"/>
    <w:rsid w:val="00700C7D"/>
    <w:rsid w:val="00722870"/>
    <w:rsid w:val="00734482"/>
    <w:rsid w:val="007450B2"/>
    <w:rsid w:val="00746E5B"/>
    <w:rsid w:val="00755ED3"/>
    <w:rsid w:val="00767C47"/>
    <w:rsid w:val="00767EA5"/>
    <w:rsid w:val="00783BDB"/>
    <w:rsid w:val="0078542B"/>
    <w:rsid w:val="007856CC"/>
    <w:rsid w:val="007B6601"/>
    <w:rsid w:val="00810ACE"/>
    <w:rsid w:val="00834FE3"/>
    <w:rsid w:val="00881BD0"/>
    <w:rsid w:val="00893DE8"/>
    <w:rsid w:val="008A57E9"/>
    <w:rsid w:val="008B4746"/>
    <w:rsid w:val="008B4F73"/>
    <w:rsid w:val="008B5FF8"/>
    <w:rsid w:val="008B7976"/>
    <w:rsid w:val="008B7AD3"/>
    <w:rsid w:val="008D7D14"/>
    <w:rsid w:val="0093396F"/>
    <w:rsid w:val="00983511"/>
    <w:rsid w:val="009911DD"/>
    <w:rsid w:val="009D4F8F"/>
    <w:rsid w:val="00A37F56"/>
    <w:rsid w:val="00A72E6E"/>
    <w:rsid w:val="00A97E8A"/>
    <w:rsid w:val="00AA711A"/>
    <w:rsid w:val="00AC40CD"/>
    <w:rsid w:val="00AC4CC5"/>
    <w:rsid w:val="00AD1257"/>
    <w:rsid w:val="00AF45FF"/>
    <w:rsid w:val="00B31553"/>
    <w:rsid w:val="00B47055"/>
    <w:rsid w:val="00B524F7"/>
    <w:rsid w:val="00B544E9"/>
    <w:rsid w:val="00B54A09"/>
    <w:rsid w:val="00B758B2"/>
    <w:rsid w:val="00B82365"/>
    <w:rsid w:val="00BA49D8"/>
    <w:rsid w:val="00BC709E"/>
    <w:rsid w:val="00BE1CFD"/>
    <w:rsid w:val="00BF00AD"/>
    <w:rsid w:val="00BF187A"/>
    <w:rsid w:val="00C15A89"/>
    <w:rsid w:val="00C4410B"/>
    <w:rsid w:val="00C51BD7"/>
    <w:rsid w:val="00C52042"/>
    <w:rsid w:val="00C8035B"/>
    <w:rsid w:val="00C94119"/>
    <w:rsid w:val="00C97124"/>
    <w:rsid w:val="00CC4EA1"/>
    <w:rsid w:val="00CC7727"/>
    <w:rsid w:val="00CD6709"/>
    <w:rsid w:val="00D031D5"/>
    <w:rsid w:val="00D451D5"/>
    <w:rsid w:val="00D453EF"/>
    <w:rsid w:val="00D86805"/>
    <w:rsid w:val="00DA6D38"/>
    <w:rsid w:val="00DA74D5"/>
    <w:rsid w:val="00DF71B8"/>
    <w:rsid w:val="00E26CFD"/>
    <w:rsid w:val="00E32CD9"/>
    <w:rsid w:val="00E604A3"/>
    <w:rsid w:val="00E82A92"/>
    <w:rsid w:val="00E95F8A"/>
    <w:rsid w:val="00EE0655"/>
    <w:rsid w:val="00EE2C0C"/>
    <w:rsid w:val="00F077D5"/>
    <w:rsid w:val="00F2287D"/>
    <w:rsid w:val="00F23AAB"/>
    <w:rsid w:val="00FA6C8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Heading 1 3GPP"/>
    <w:next w:val="Normal"/>
    <w:link w:val="Heading1Char"/>
    <w:qFormat/>
    <w:rsid w:val="00B54A0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bidi="ar-SA"/>
    </w:rPr>
  </w:style>
  <w:style w:type="paragraph" w:styleId="Heading2">
    <w:name w:val="heading 2"/>
    <w:basedOn w:val="Normal"/>
    <w:next w:val="Normal"/>
    <w:link w:val="Heading2Char"/>
    <w:uiPriority w:val="9"/>
    <w:semiHidden/>
    <w:unhideWhenUsed/>
    <w:qFormat/>
    <w:rsid w:val="00155D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A09"/>
    <w:pPr>
      <w:spacing w:after="0" w:line="240" w:lineRule="auto"/>
      <w:ind w:left="720"/>
    </w:pPr>
    <w:rPr>
      <w:rFonts w:ascii="Calibri" w:hAnsi="Calibri" w:cs="Times New Roman"/>
    </w:rPr>
  </w:style>
  <w:style w:type="character" w:customStyle="1" w:styleId="Heading1Char">
    <w:name w:val="Heading 1 Char"/>
    <w:aliases w:val="H1 Char,h1 Char,Heading 1 3GPP Char"/>
    <w:basedOn w:val="DefaultParagraphFont"/>
    <w:link w:val="Heading1"/>
    <w:rsid w:val="00B54A09"/>
    <w:rPr>
      <w:rFonts w:ascii="Arial" w:eastAsia="Times New Roman" w:hAnsi="Arial" w:cs="Times New Roman"/>
      <w:sz w:val="36"/>
      <w:szCs w:val="20"/>
      <w:lang w:val="en-GB" w:bidi="ar-SA"/>
    </w:rPr>
  </w:style>
  <w:style w:type="paragraph" w:styleId="BodyText">
    <w:name w:val="Body Text"/>
    <w:basedOn w:val="Normal"/>
    <w:link w:val="BodyTextChar"/>
    <w:rsid w:val="0066732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bidi="ar-SA"/>
    </w:rPr>
  </w:style>
  <w:style w:type="character" w:customStyle="1" w:styleId="BodyTextChar">
    <w:name w:val="Body Text Char"/>
    <w:basedOn w:val="DefaultParagraphFont"/>
    <w:link w:val="BodyText"/>
    <w:rsid w:val="00667321"/>
    <w:rPr>
      <w:rFonts w:ascii="Times New Roman" w:eastAsia="Times New Roman" w:hAnsi="Times New Roman" w:cs="Times New Roman"/>
      <w:sz w:val="20"/>
      <w:szCs w:val="20"/>
      <w:lang w:val="en-GB" w:eastAsia="x-none" w:bidi="ar-SA"/>
    </w:rPr>
  </w:style>
  <w:style w:type="character" w:styleId="Hyperlink">
    <w:name w:val="Hyperlink"/>
    <w:basedOn w:val="DefaultParagraphFont"/>
    <w:uiPriority w:val="99"/>
    <w:unhideWhenUsed/>
    <w:rsid w:val="00667321"/>
    <w:rPr>
      <w:color w:val="0000FF" w:themeColor="hyperlink"/>
      <w:u w:val="single"/>
    </w:rPr>
  </w:style>
  <w:style w:type="character" w:styleId="FollowedHyperlink">
    <w:name w:val="FollowedHyperlink"/>
    <w:basedOn w:val="DefaultParagraphFont"/>
    <w:uiPriority w:val="99"/>
    <w:semiHidden/>
    <w:unhideWhenUsed/>
    <w:rsid w:val="00667321"/>
    <w:rPr>
      <w:color w:val="800080" w:themeColor="followedHyperlink"/>
      <w:u w:val="single"/>
    </w:rPr>
  </w:style>
  <w:style w:type="character" w:customStyle="1" w:styleId="Heading2Char">
    <w:name w:val="Heading 2 Char"/>
    <w:basedOn w:val="DefaultParagraphFont"/>
    <w:link w:val="Heading2"/>
    <w:uiPriority w:val="9"/>
    <w:semiHidden/>
    <w:rsid w:val="00155D90"/>
    <w:rPr>
      <w:rFonts w:asciiTheme="majorHAnsi" w:eastAsiaTheme="majorEastAsia" w:hAnsiTheme="majorHAnsi" w:cstheme="majorBidi"/>
      <w:b/>
      <w:bCs/>
      <w:color w:val="4F81BD" w:themeColor="accent1"/>
      <w:sz w:val="26"/>
      <w:szCs w:val="26"/>
    </w:rPr>
  </w:style>
  <w:style w:type="character" w:customStyle="1" w:styleId="THChar">
    <w:name w:val="TH Char"/>
    <w:link w:val="TH"/>
    <w:locked/>
    <w:rsid w:val="001D1D2C"/>
    <w:rPr>
      <w:rFonts w:ascii="Arial" w:hAnsi="Arial" w:cs="Arial"/>
      <w:b/>
      <w:lang w:val="en-GB" w:eastAsia="x-none" w:bidi="ar-SA"/>
    </w:rPr>
  </w:style>
  <w:style w:type="paragraph" w:customStyle="1" w:styleId="TH">
    <w:name w:val="TH"/>
    <w:basedOn w:val="Normal"/>
    <w:link w:val="THChar"/>
    <w:rsid w:val="001D1D2C"/>
    <w:pPr>
      <w:keepNext/>
      <w:keepLines/>
      <w:spacing w:before="60" w:after="180" w:line="240" w:lineRule="auto"/>
      <w:jc w:val="center"/>
    </w:pPr>
    <w:rPr>
      <w:rFonts w:ascii="Arial" w:hAnsi="Arial" w:cs="Arial"/>
      <w:b/>
      <w:lang w:val="en-GB" w:eastAsia="x-none" w:bidi="ar-SA"/>
    </w:rPr>
  </w:style>
  <w:style w:type="character" w:customStyle="1" w:styleId="TFChar">
    <w:name w:val="TF Char"/>
    <w:link w:val="TF"/>
    <w:locked/>
    <w:rsid w:val="001D1D2C"/>
    <w:rPr>
      <w:rFonts w:ascii="Arial" w:hAnsi="Arial" w:cs="Arial"/>
      <w:b/>
      <w:lang w:val="en-GB" w:eastAsia="x-none" w:bidi="ar-SA"/>
    </w:rPr>
  </w:style>
  <w:style w:type="paragraph" w:customStyle="1" w:styleId="TF">
    <w:name w:val="TF"/>
    <w:basedOn w:val="TH"/>
    <w:link w:val="TFChar"/>
    <w:rsid w:val="001D1D2C"/>
    <w:pPr>
      <w:keepNext w:val="0"/>
      <w:spacing w:before="0" w:after="240"/>
    </w:pPr>
  </w:style>
  <w:style w:type="character" w:styleId="CommentReference">
    <w:name w:val="annotation reference"/>
    <w:basedOn w:val="DefaultParagraphFont"/>
    <w:uiPriority w:val="99"/>
    <w:semiHidden/>
    <w:unhideWhenUsed/>
    <w:rsid w:val="0042380B"/>
    <w:rPr>
      <w:sz w:val="16"/>
      <w:szCs w:val="16"/>
    </w:rPr>
  </w:style>
  <w:style w:type="paragraph" w:styleId="CommentText">
    <w:name w:val="annotation text"/>
    <w:basedOn w:val="Normal"/>
    <w:link w:val="CommentTextChar"/>
    <w:uiPriority w:val="99"/>
    <w:unhideWhenUsed/>
    <w:rsid w:val="0042380B"/>
    <w:pPr>
      <w:spacing w:line="240" w:lineRule="auto"/>
    </w:pPr>
    <w:rPr>
      <w:sz w:val="20"/>
      <w:szCs w:val="20"/>
    </w:rPr>
  </w:style>
  <w:style w:type="character" w:customStyle="1" w:styleId="CommentTextChar">
    <w:name w:val="Comment Text Char"/>
    <w:basedOn w:val="DefaultParagraphFont"/>
    <w:link w:val="CommentText"/>
    <w:uiPriority w:val="99"/>
    <w:rsid w:val="0042380B"/>
    <w:rPr>
      <w:sz w:val="20"/>
      <w:szCs w:val="20"/>
    </w:rPr>
  </w:style>
  <w:style w:type="paragraph" w:styleId="CommentSubject">
    <w:name w:val="annotation subject"/>
    <w:basedOn w:val="CommentText"/>
    <w:next w:val="CommentText"/>
    <w:link w:val="CommentSubjectChar"/>
    <w:uiPriority w:val="99"/>
    <w:semiHidden/>
    <w:unhideWhenUsed/>
    <w:rsid w:val="0042380B"/>
    <w:rPr>
      <w:b/>
      <w:bCs/>
    </w:rPr>
  </w:style>
  <w:style w:type="character" w:customStyle="1" w:styleId="CommentSubjectChar">
    <w:name w:val="Comment Subject Char"/>
    <w:basedOn w:val="CommentTextChar"/>
    <w:link w:val="CommentSubject"/>
    <w:uiPriority w:val="99"/>
    <w:semiHidden/>
    <w:rsid w:val="0042380B"/>
    <w:rPr>
      <w:b/>
      <w:bCs/>
      <w:sz w:val="20"/>
      <w:szCs w:val="20"/>
    </w:rPr>
  </w:style>
  <w:style w:type="paragraph" w:styleId="BalloonText">
    <w:name w:val="Balloon Text"/>
    <w:basedOn w:val="Normal"/>
    <w:link w:val="BalloonTextChar"/>
    <w:uiPriority w:val="99"/>
    <w:semiHidden/>
    <w:unhideWhenUsed/>
    <w:rsid w:val="00423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80B"/>
    <w:rPr>
      <w:rFonts w:ascii="Tahoma" w:hAnsi="Tahoma" w:cs="Tahoma"/>
      <w:sz w:val="16"/>
      <w:szCs w:val="16"/>
    </w:rPr>
  </w:style>
  <w:style w:type="paragraph" w:styleId="Revision">
    <w:name w:val="Revision"/>
    <w:hidden/>
    <w:uiPriority w:val="99"/>
    <w:semiHidden/>
    <w:rsid w:val="00BA49D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Heading 1 3GPP"/>
    <w:next w:val="Normal"/>
    <w:link w:val="Heading1Char"/>
    <w:qFormat/>
    <w:rsid w:val="00B54A0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bidi="ar-SA"/>
    </w:rPr>
  </w:style>
  <w:style w:type="paragraph" w:styleId="Heading2">
    <w:name w:val="heading 2"/>
    <w:basedOn w:val="Normal"/>
    <w:next w:val="Normal"/>
    <w:link w:val="Heading2Char"/>
    <w:uiPriority w:val="9"/>
    <w:semiHidden/>
    <w:unhideWhenUsed/>
    <w:qFormat/>
    <w:rsid w:val="00155D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A09"/>
    <w:pPr>
      <w:spacing w:after="0" w:line="240" w:lineRule="auto"/>
      <w:ind w:left="720"/>
    </w:pPr>
    <w:rPr>
      <w:rFonts w:ascii="Calibri" w:hAnsi="Calibri" w:cs="Times New Roman"/>
    </w:rPr>
  </w:style>
  <w:style w:type="character" w:customStyle="1" w:styleId="Heading1Char">
    <w:name w:val="Heading 1 Char"/>
    <w:aliases w:val="H1 Char,h1 Char,Heading 1 3GPP Char"/>
    <w:basedOn w:val="DefaultParagraphFont"/>
    <w:link w:val="Heading1"/>
    <w:rsid w:val="00B54A09"/>
    <w:rPr>
      <w:rFonts w:ascii="Arial" w:eastAsia="Times New Roman" w:hAnsi="Arial" w:cs="Times New Roman"/>
      <w:sz w:val="36"/>
      <w:szCs w:val="20"/>
      <w:lang w:val="en-GB" w:bidi="ar-SA"/>
    </w:rPr>
  </w:style>
  <w:style w:type="paragraph" w:styleId="BodyText">
    <w:name w:val="Body Text"/>
    <w:basedOn w:val="Normal"/>
    <w:link w:val="BodyTextChar"/>
    <w:rsid w:val="0066732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bidi="ar-SA"/>
    </w:rPr>
  </w:style>
  <w:style w:type="character" w:customStyle="1" w:styleId="BodyTextChar">
    <w:name w:val="Body Text Char"/>
    <w:basedOn w:val="DefaultParagraphFont"/>
    <w:link w:val="BodyText"/>
    <w:rsid w:val="00667321"/>
    <w:rPr>
      <w:rFonts w:ascii="Times New Roman" w:eastAsia="Times New Roman" w:hAnsi="Times New Roman" w:cs="Times New Roman"/>
      <w:sz w:val="20"/>
      <w:szCs w:val="20"/>
      <w:lang w:val="en-GB" w:eastAsia="x-none" w:bidi="ar-SA"/>
    </w:rPr>
  </w:style>
  <w:style w:type="character" w:styleId="Hyperlink">
    <w:name w:val="Hyperlink"/>
    <w:basedOn w:val="DefaultParagraphFont"/>
    <w:uiPriority w:val="99"/>
    <w:unhideWhenUsed/>
    <w:rsid w:val="00667321"/>
    <w:rPr>
      <w:color w:val="0000FF" w:themeColor="hyperlink"/>
      <w:u w:val="single"/>
    </w:rPr>
  </w:style>
  <w:style w:type="character" w:styleId="FollowedHyperlink">
    <w:name w:val="FollowedHyperlink"/>
    <w:basedOn w:val="DefaultParagraphFont"/>
    <w:uiPriority w:val="99"/>
    <w:semiHidden/>
    <w:unhideWhenUsed/>
    <w:rsid w:val="00667321"/>
    <w:rPr>
      <w:color w:val="800080" w:themeColor="followedHyperlink"/>
      <w:u w:val="single"/>
    </w:rPr>
  </w:style>
  <w:style w:type="character" w:customStyle="1" w:styleId="Heading2Char">
    <w:name w:val="Heading 2 Char"/>
    <w:basedOn w:val="DefaultParagraphFont"/>
    <w:link w:val="Heading2"/>
    <w:uiPriority w:val="9"/>
    <w:semiHidden/>
    <w:rsid w:val="00155D90"/>
    <w:rPr>
      <w:rFonts w:asciiTheme="majorHAnsi" w:eastAsiaTheme="majorEastAsia" w:hAnsiTheme="majorHAnsi" w:cstheme="majorBidi"/>
      <w:b/>
      <w:bCs/>
      <w:color w:val="4F81BD" w:themeColor="accent1"/>
      <w:sz w:val="26"/>
      <w:szCs w:val="26"/>
    </w:rPr>
  </w:style>
  <w:style w:type="character" w:customStyle="1" w:styleId="THChar">
    <w:name w:val="TH Char"/>
    <w:link w:val="TH"/>
    <w:locked/>
    <w:rsid w:val="001D1D2C"/>
    <w:rPr>
      <w:rFonts w:ascii="Arial" w:hAnsi="Arial" w:cs="Arial"/>
      <w:b/>
      <w:lang w:val="en-GB" w:eastAsia="x-none" w:bidi="ar-SA"/>
    </w:rPr>
  </w:style>
  <w:style w:type="paragraph" w:customStyle="1" w:styleId="TH">
    <w:name w:val="TH"/>
    <w:basedOn w:val="Normal"/>
    <w:link w:val="THChar"/>
    <w:rsid w:val="001D1D2C"/>
    <w:pPr>
      <w:keepNext/>
      <w:keepLines/>
      <w:spacing w:before="60" w:after="180" w:line="240" w:lineRule="auto"/>
      <w:jc w:val="center"/>
    </w:pPr>
    <w:rPr>
      <w:rFonts w:ascii="Arial" w:hAnsi="Arial" w:cs="Arial"/>
      <w:b/>
      <w:lang w:val="en-GB" w:eastAsia="x-none" w:bidi="ar-SA"/>
    </w:rPr>
  </w:style>
  <w:style w:type="character" w:customStyle="1" w:styleId="TFChar">
    <w:name w:val="TF Char"/>
    <w:link w:val="TF"/>
    <w:locked/>
    <w:rsid w:val="001D1D2C"/>
    <w:rPr>
      <w:rFonts w:ascii="Arial" w:hAnsi="Arial" w:cs="Arial"/>
      <w:b/>
      <w:lang w:val="en-GB" w:eastAsia="x-none" w:bidi="ar-SA"/>
    </w:rPr>
  </w:style>
  <w:style w:type="paragraph" w:customStyle="1" w:styleId="TF">
    <w:name w:val="TF"/>
    <w:basedOn w:val="TH"/>
    <w:link w:val="TFChar"/>
    <w:rsid w:val="001D1D2C"/>
    <w:pPr>
      <w:keepNext w:val="0"/>
      <w:spacing w:before="0" w:after="240"/>
    </w:pPr>
  </w:style>
  <w:style w:type="character" w:styleId="CommentReference">
    <w:name w:val="annotation reference"/>
    <w:basedOn w:val="DefaultParagraphFont"/>
    <w:uiPriority w:val="99"/>
    <w:semiHidden/>
    <w:unhideWhenUsed/>
    <w:rsid w:val="0042380B"/>
    <w:rPr>
      <w:sz w:val="16"/>
      <w:szCs w:val="16"/>
    </w:rPr>
  </w:style>
  <w:style w:type="paragraph" w:styleId="CommentText">
    <w:name w:val="annotation text"/>
    <w:basedOn w:val="Normal"/>
    <w:link w:val="CommentTextChar"/>
    <w:uiPriority w:val="99"/>
    <w:unhideWhenUsed/>
    <w:rsid w:val="0042380B"/>
    <w:pPr>
      <w:spacing w:line="240" w:lineRule="auto"/>
    </w:pPr>
    <w:rPr>
      <w:sz w:val="20"/>
      <w:szCs w:val="20"/>
    </w:rPr>
  </w:style>
  <w:style w:type="character" w:customStyle="1" w:styleId="CommentTextChar">
    <w:name w:val="Comment Text Char"/>
    <w:basedOn w:val="DefaultParagraphFont"/>
    <w:link w:val="CommentText"/>
    <w:uiPriority w:val="99"/>
    <w:rsid w:val="0042380B"/>
    <w:rPr>
      <w:sz w:val="20"/>
      <w:szCs w:val="20"/>
    </w:rPr>
  </w:style>
  <w:style w:type="paragraph" w:styleId="CommentSubject">
    <w:name w:val="annotation subject"/>
    <w:basedOn w:val="CommentText"/>
    <w:next w:val="CommentText"/>
    <w:link w:val="CommentSubjectChar"/>
    <w:uiPriority w:val="99"/>
    <w:semiHidden/>
    <w:unhideWhenUsed/>
    <w:rsid w:val="0042380B"/>
    <w:rPr>
      <w:b/>
      <w:bCs/>
    </w:rPr>
  </w:style>
  <w:style w:type="character" w:customStyle="1" w:styleId="CommentSubjectChar">
    <w:name w:val="Comment Subject Char"/>
    <w:basedOn w:val="CommentTextChar"/>
    <w:link w:val="CommentSubject"/>
    <w:uiPriority w:val="99"/>
    <w:semiHidden/>
    <w:rsid w:val="0042380B"/>
    <w:rPr>
      <w:b/>
      <w:bCs/>
      <w:sz w:val="20"/>
      <w:szCs w:val="20"/>
    </w:rPr>
  </w:style>
  <w:style w:type="paragraph" w:styleId="BalloonText">
    <w:name w:val="Balloon Text"/>
    <w:basedOn w:val="Normal"/>
    <w:link w:val="BalloonTextChar"/>
    <w:uiPriority w:val="99"/>
    <w:semiHidden/>
    <w:unhideWhenUsed/>
    <w:rsid w:val="00423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80B"/>
    <w:rPr>
      <w:rFonts w:ascii="Tahoma" w:hAnsi="Tahoma" w:cs="Tahoma"/>
      <w:sz w:val="16"/>
      <w:szCs w:val="16"/>
    </w:rPr>
  </w:style>
  <w:style w:type="paragraph" w:styleId="Revision">
    <w:name w:val="Revision"/>
    <w:hidden/>
    <w:uiPriority w:val="99"/>
    <w:semiHidden/>
    <w:rsid w:val="00BA49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616">
      <w:bodyDiv w:val="1"/>
      <w:marLeft w:val="0"/>
      <w:marRight w:val="0"/>
      <w:marTop w:val="0"/>
      <w:marBottom w:val="0"/>
      <w:divBdr>
        <w:top w:val="none" w:sz="0" w:space="0" w:color="auto"/>
        <w:left w:val="none" w:sz="0" w:space="0" w:color="auto"/>
        <w:bottom w:val="none" w:sz="0" w:space="0" w:color="auto"/>
        <w:right w:val="none" w:sz="0" w:space="0" w:color="auto"/>
      </w:divBdr>
    </w:div>
    <w:div w:id="571811582">
      <w:bodyDiv w:val="1"/>
      <w:marLeft w:val="0"/>
      <w:marRight w:val="0"/>
      <w:marTop w:val="0"/>
      <w:marBottom w:val="0"/>
      <w:divBdr>
        <w:top w:val="none" w:sz="0" w:space="0" w:color="auto"/>
        <w:left w:val="none" w:sz="0" w:space="0" w:color="auto"/>
        <w:bottom w:val="none" w:sz="0" w:space="0" w:color="auto"/>
        <w:right w:val="none" w:sz="0" w:space="0" w:color="auto"/>
      </w:divBdr>
    </w:div>
    <w:div w:id="851258623">
      <w:bodyDiv w:val="1"/>
      <w:marLeft w:val="0"/>
      <w:marRight w:val="0"/>
      <w:marTop w:val="0"/>
      <w:marBottom w:val="0"/>
      <w:divBdr>
        <w:top w:val="none" w:sz="0" w:space="0" w:color="auto"/>
        <w:left w:val="none" w:sz="0" w:space="0" w:color="auto"/>
        <w:bottom w:val="none" w:sz="0" w:space="0" w:color="auto"/>
        <w:right w:val="none" w:sz="0" w:space="0" w:color="auto"/>
      </w:divBdr>
    </w:div>
    <w:div w:id="1009605426">
      <w:bodyDiv w:val="1"/>
      <w:marLeft w:val="0"/>
      <w:marRight w:val="0"/>
      <w:marTop w:val="0"/>
      <w:marBottom w:val="0"/>
      <w:divBdr>
        <w:top w:val="none" w:sz="0" w:space="0" w:color="auto"/>
        <w:left w:val="none" w:sz="0" w:space="0" w:color="auto"/>
        <w:bottom w:val="none" w:sz="0" w:space="0" w:color="auto"/>
        <w:right w:val="none" w:sz="0" w:space="0" w:color="auto"/>
      </w:divBdr>
    </w:div>
    <w:div w:id="1057048614">
      <w:bodyDiv w:val="1"/>
      <w:marLeft w:val="0"/>
      <w:marRight w:val="0"/>
      <w:marTop w:val="0"/>
      <w:marBottom w:val="0"/>
      <w:divBdr>
        <w:top w:val="none" w:sz="0" w:space="0" w:color="auto"/>
        <w:left w:val="none" w:sz="0" w:space="0" w:color="auto"/>
        <w:bottom w:val="none" w:sz="0" w:space="0" w:color="auto"/>
        <w:right w:val="none" w:sz="0" w:space="0" w:color="auto"/>
      </w:divBdr>
    </w:div>
    <w:div w:id="1128006703">
      <w:bodyDiv w:val="1"/>
      <w:marLeft w:val="0"/>
      <w:marRight w:val="0"/>
      <w:marTop w:val="0"/>
      <w:marBottom w:val="0"/>
      <w:divBdr>
        <w:top w:val="none" w:sz="0" w:space="0" w:color="auto"/>
        <w:left w:val="none" w:sz="0" w:space="0" w:color="auto"/>
        <w:bottom w:val="none" w:sz="0" w:space="0" w:color="auto"/>
        <w:right w:val="none" w:sz="0" w:space="0" w:color="auto"/>
      </w:divBdr>
    </w:div>
    <w:div w:id="1197161232">
      <w:bodyDiv w:val="1"/>
      <w:marLeft w:val="0"/>
      <w:marRight w:val="0"/>
      <w:marTop w:val="0"/>
      <w:marBottom w:val="0"/>
      <w:divBdr>
        <w:top w:val="none" w:sz="0" w:space="0" w:color="auto"/>
        <w:left w:val="none" w:sz="0" w:space="0" w:color="auto"/>
        <w:bottom w:val="none" w:sz="0" w:space="0" w:color="auto"/>
        <w:right w:val="none" w:sz="0" w:space="0" w:color="auto"/>
      </w:divBdr>
    </w:div>
    <w:div w:id="1671709852">
      <w:bodyDiv w:val="1"/>
      <w:marLeft w:val="0"/>
      <w:marRight w:val="0"/>
      <w:marTop w:val="0"/>
      <w:marBottom w:val="0"/>
      <w:divBdr>
        <w:top w:val="none" w:sz="0" w:space="0" w:color="auto"/>
        <w:left w:val="none" w:sz="0" w:space="0" w:color="auto"/>
        <w:bottom w:val="none" w:sz="0" w:space="0" w:color="auto"/>
        <w:right w:val="none" w:sz="0" w:space="0" w:color="auto"/>
      </w:divBdr>
    </w:div>
    <w:div w:id="1773207787">
      <w:bodyDiv w:val="1"/>
      <w:marLeft w:val="0"/>
      <w:marRight w:val="0"/>
      <w:marTop w:val="0"/>
      <w:marBottom w:val="0"/>
      <w:divBdr>
        <w:top w:val="none" w:sz="0" w:space="0" w:color="auto"/>
        <w:left w:val="none" w:sz="0" w:space="0" w:color="auto"/>
        <w:bottom w:val="none" w:sz="0" w:space="0" w:color="auto"/>
        <w:right w:val="none" w:sz="0" w:space="0" w:color="auto"/>
      </w:divBdr>
    </w:div>
    <w:div w:id="20668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E53C9-3A83-4ED0-9070-251C4D20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5</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Benny</dc:creator>
  <cp:lastModifiedBy>Benny_V3</cp:lastModifiedBy>
  <cp:revision>31</cp:revision>
  <dcterms:created xsi:type="dcterms:W3CDTF">2017-05-04T07:31:00Z</dcterms:created>
  <dcterms:modified xsi:type="dcterms:W3CDTF">2017-05-05T19:41:00Z</dcterms:modified>
</cp:coreProperties>
</file>